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with</w:t>
      </w:r>
      <w:r>
        <w:t xml:space="preserve"> </w:t>
      </w:r>
      <w:r>
        <w:t xml:space="preserve">a</w:t>
      </w:r>
      <w:r>
        <w:t xml:space="preserve"> </w:t>
      </w:r>
      <w:r>
        <w:t xml:space="preserve">Professor</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Faculty of Sciences and Technology, University of Algiers</w:t>
      </w:r>
    </w:p>
    <w:p>
      <w:pPr>
        <w:pStyle w:val="BodyText"/>
      </w:pPr>
      <w:r>
        <w:rPr>
          <w:bCs/>
          <w:b/>
        </w:rPr>
        <w:t xml:space="preserve">Date:</w:t>
      </w:r>
      <w:r>
        <w:t xml:space="preserve"> </w:t>
      </w:r>
      <w:r>
        <w:t xml:space="preserve">October 24, 2023</w:t>
      </w:r>
    </w:p>
    <w:p>
      <w:pPr>
        <w:pStyle w:val="BodyText"/>
      </w:pPr>
      <w:r>
        <w:rPr>
          <w:bCs/>
          <w:b/>
        </w:rPr>
        <w:t xml:space="preserve">Locus:</w:t>
      </w:r>
      <w:r>
        <w:t xml:space="preserve"> </w:t>
      </w:r>
      <w:r>
        <w:t xml:space="preserve">Algeria, Algiers</w:t>
      </w:r>
    </w:p>
    <w:bookmarkEnd w:id="20"/>
    <w:bookmarkStart w:id="21" w:name="X7d3939d1cb50b011ead4b259c6cfaeceee61e46"/>
    <w:p>
      <w:pPr>
        <w:pStyle w:val="Heading2"/>
      </w:pPr>
      <w:r>
        <w:t xml:space="preserve">I. Introduction and Contextual Background</w:t>
      </w:r>
    </w:p>
    <w:p>
      <w:pPr>
        <w:pStyle w:val="FirstParagraph"/>
      </w:pPr>
      <w:r>
        <w:t xml:space="preserve">This document serves as the comprehensive summary of a specialized academic internship undertaken within the framework of higher education in Algeria, specifically located in the capital city of Algiers. The primary objective of this report is to delineate the experiences, pedagogical observations, and research methodologies encountered while working closely under the supervision and mentorship of a distinguished Professor at one of Algiers' premier institutions.</w:t>
      </w:r>
    </w:p>
    <w:p>
      <w:pPr>
        <w:pStyle w:val="BodyText"/>
      </w:pPr>
      <w:r>
        <w:t xml:space="preserve">The choice of Algeria as the host country for this internship was deliberate, aiming to bridge cultural academic gaps between international standards and North African scholarly traditions. Algiers, with its rich history blending French colonial architecture with modern Islamic aesthetics, serves not only as a geographic location but as a vibrant hub of intellectual exchange. The city’s dynamic atmosphere provided an ideal backdrop for understanding how contemporary academic structures function within the specific socio-economic context of Algeria.</w:t>
      </w:r>
    </w:p>
    <w:p>
      <w:pPr>
        <w:pStyle w:val="BodyText"/>
      </w:pPr>
      <w:r>
        <w:t xml:space="preserve">The core focus of this internship was to assist and observe the daily operations, research initiatives, and teaching methodologies of a tenured Professor in the Department of Social Sciences. This role required a deep dive into curriculum development, student assessment techniques, and community engagement projects that are unique to the Algerian educational landscape.</w:t>
      </w:r>
    </w:p>
    <w:bookmarkEnd w:id="21"/>
    <w:bookmarkStart w:id="22" w:name="ii.-objectives-of-the-internship"/>
    <w:p>
      <w:pPr>
        <w:pStyle w:val="Heading2"/>
      </w:pPr>
      <w:r>
        <w:t xml:space="preserve">II. Objectives of the Internship</w:t>
      </w:r>
    </w:p>
    <w:p>
      <w:pPr>
        <w:pStyle w:val="FirstParagraph"/>
      </w:pPr>
      <w:r>
        <w:t xml:space="preserve">The internship was guided by three primary objectives:</w:t>
      </w:r>
    </w:p>
    <w:p>
      <w:pPr>
        <w:numPr>
          <w:ilvl w:val="0"/>
          <w:numId w:val="1001"/>
        </w:numPr>
        <w:pStyle w:val="Compact"/>
      </w:pPr>
      <w:r>
        <w:rPr>
          <w:bCs/>
          <w:b/>
        </w:rPr>
        <w:t xml:space="preserve">Pedagogical Observation:</w:t>
      </w:r>
      <w:r>
        <w:t xml:space="preserve"> </w:t>
      </w:r>
      <w:r>
        <w:t xml:space="preserve">To analyze how a Professor adapts complex theoretical concepts for students in Algiers, considering local cultural nuances and language dynamics (Arabic and French).</w:t>
      </w:r>
    </w:p>
    <w:p>
      <w:pPr>
        <w:numPr>
          <w:ilvl w:val="0"/>
          <w:numId w:val="1001"/>
        </w:numPr>
        <w:pStyle w:val="Compact"/>
      </w:pPr>
      <w:r>
        <w:rPr>
          <w:bCs/>
          <w:b/>
        </w:rPr>
        <w:t xml:space="preserve">Research Collaboration:</w:t>
      </w:r>
      <w:r>
        <w:t xml:space="preserve"> </w:t>
      </w:r>
      <w:r>
        <w:t xml:space="preserve">To contribute to an ongoing research project focused on urban development in North Africa, assisting the Professor with data collection and literature review.</w:t>
      </w:r>
    </w:p>
    <w:p>
      <w:pPr>
        <w:numPr>
          <w:ilvl w:val="0"/>
          <w:numId w:val="1001"/>
        </w:numPr>
        <w:pStyle w:val="Compact"/>
      </w:pPr>
      <w:r>
        <w:rPr>
          <w:bCs/>
          <w:b/>
        </w:rPr>
        <w:t xml:space="preserve">Cultural Immersion:</w:t>
      </w:r>
      <w:r>
        <w:t xml:space="preserve"> </w:t>
      </w:r>
      <w:r>
        <w:t xml:space="preserve">To understand the administrative and social structures of Algerian universities, fostering a deeper appreciation for the academic ecosystem in Algiers.</w:t>
      </w:r>
    </w:p>
    <w:p>
      <w:pPr>
        <w:pStyle w:val="FirstParagraph"/>
      </w:pPr>
      <w:r>
        <w:t xml:space="preserve">By aligning these goals with the mentorship of a Professor, the internship sought to create a symbiotic relationship where theoretical knowledge met practical application within the Algerian context.</w:t>
      </w:r>
    </w:p>
    <w:bookmarkEnd w:id="22"/>
    <w:bookmarkStart w:id="26" w:name="iii.-methodology-and-daily-activities"/>
    <w:p>
      <w:pPr>
        <w:pStyle w:val="Heading2"/>
      </w:pPr>
      <w:r>
        <w:t xml:space="preserve">III. Methodology and Daily Activities</w:t>
      </w:r>
    </w:p>
    <w:p>
      <w:pPr>
        <w:pStyle w:val="FirstParagraph"/>
      </w:pPr>
      <w:r>
        <w:t xml:space="preserve">The daily routine in Algiers began early, mirroring the city's vibrant start to the day. The majority of my time was spent at the university campus, where I assisted a Professor with their lecture preparations for undergraduate students. This involved not only organizing bibliographic resources but also helping to contextualize global case studies so they resonated with local Algerian realities.</w:t>
      </w:r>
    </w:p>
    <w:bookmarkStart w:id="23" w:name="a.-assisting-in-the-classroom"/>
    <w:p>
      <w:pPr>
        <w:pStyle w:val="Heading3"/>
      </w:pPr>
      <w:r>
        <w:t xml:space="preserve">A. Assisting in the Classroom</w:t>
      </w:r>
    </w:p>
    <w:p>
      <w:pPr>
        <w:pStyle w:val="FirstParagraph"/>
      </w:pPr>
      <w:r>
        <w:t xml:space="preserve">One of the most significant aspects of working with a Professor is witnessing their adaptability. In Algiers, students are often bilingual or trilingual, navigating between Darja (Algerian dialect), Modern Standard Arabic, and French. The Professor demonstrated exceptional skill in code-switching to ensure maximum comprehension. I observed how he utilized digital tools alongside traditional blackboard methods to explain complex sociological theories. My role included facilitating small group discussions during tutorial hours, where students felt more comfortable expressing their views on sensitive social topics.</w:t>
      </w:r>
    </w:p>
    <w:bookmarkEnd w:id="23"/>
    <w:bookmarkStart w:id="24" w:name="b.-research-and-data-collection"/>
    <w:p>
      <w:pPr>
        <w:pStyle w:val="Heading3"/>
      </w:pPr>
      <w:r>
        <w:t xml:space="preserve">B. Research and Data Collection</w:t>
      </w:r>
    </w:p>
    <w:p>
      <w:pPr>
        <w:pStyle w:val="FirstParagraph"/>
      </w:pPr>
      <w:r>
        <w:t xml:space="preserve">The second phase of the internship involved fieldwork within Algiers proper. The Professor was leading a study on the impact of rapid urbanization on traditional community structures in neighborhoods like Belcourt and Hydra. I assisted in designing survey questionnaires, ensuring they were culturally appropriate for residents. We conducted interviews with local elders and municipal planners, gaining insights that no textbook could provide. This experience highlighted the importance of qualitative research in understanding the human element behind statistical data.</w:t>
      </w:r>
    </w:p>
    <w:bookmarkEnd w:id="24"/>
    <w:bookmarkStart w:id="25" w:name="c.-administrative-coordination"/>
    <w:p>
      <w:pPr>
        <w:pStyle w:val="Heading3"/>
      </w:pPr>
      <w:r>
        <w:t xml:space="preserve">C. Administrative Coordination</w:t>
      </w:r>
    </w:p>
    <w:p>
      <w:pPr>
        <w:pStyle w:val="FirstParagraph"/>
      </w:pPr>
      <w:r>
        <w:t xml:space="preserve">Being part of a Professor’s office also provided insight into academic administration. In Algeria, bureaucracy can be intricate, involving multiple layers of approval for both internal departmental matters and external collaborations. I helped draft correspondence with other universities in the Maghreb region, fostering networks that could lead to future joint research projects. This administrative experience was crucial in understanding how a Professor balances teaching loads, research demands, and institutional duties.</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its challenges. One significant hurdle was the language barrier during technical discussions. While many academic materials in Algiers are available in French, the Professor preferred communicating administrative details in Arabic to ensure clarity for all staff members. This required me to quickly enhance my proficiency in both languages.</w:t>
      </w:r>
    </w:p>
    <w:p>
      <w:pPr>
        <w:pStyle w:val="BodyText"/>
      </w:pPr>
      <w:r>
        <w:t xml:space="preserve">Another challenge was adapting to the academic calendar and pacing. The educational rhythm in Algeria differs from Western standards, with a heavy emphasis on theoretical memorization before practical application. Adjusting my expectations of student output required patience and a willingness to learn the specific pedagogical methods favored by the Professor.</w:t>
      </w:r>
    </w:p>
    <w:bookmarkEnd w:id="27"/>
    <w:bookmarkStart w:id="28" w:name="v.-results-and-personal-growth"/>
    <w:p>
      <w:pPr>
        <w:pStyle w:val="Heading2"/>
      </w:pPr>
      <w:r>
        <w:t xml:space="preserve">V. Results and Personal Growth</w:t>
      </w:r>
    </w:p>
    <w:p>
      <w:pPr>
        <w:pStyle w:val="FirstParagraph"/>
      </w:pPr>
      <w:r>
        <w:t xml:space="preserve">The collaboration with the Professor yielded tangible results, including a co-authored paper on urban resilience in North African capitals, which was later presented at a regional conference in Tunis. Personally, the internship transformed my understanding of global education. I learned that effective teaching is not just about transmitting information but about building trust and cultural relevance.</w:t>
      </w:r>
    </w:p>
    <w:p>
      <w:pPr>
        <w:pStyle w:val="BodyText"/>
      </w:pPr>
      <w:r>
        <w:t xml:space="preserve">Living and working in Algiers provided a profound sense of community. The hospitality shown by the Professor’s colleagues and the students themselves underscored the human connections that transcend academic hierarchies. I gained resilience, adaptability, and a nuanced perspective on how global educational goals can be achieved through local contextualization.</w:t>
      </w:r>
    </w:p>
    <w:bookmarkEnd w:id="28"/>
    <w:bookmarkStart w:id="29" w:name="vi.-conclusion"/>
    <w:p>
      <w:pPr>
        <w:pStyle w:val="Heading2"/>
      </w:pPr>
      <w:r>
        <w:t xml:space="preserve">VI. Conclusion</w:t>
      </w:r>
    </w:p>
    <w:p>
      <w:pPr>
        <w:pStyle w:val="FirstParagraph"/>
      </w:pPr>
      <w:r>
        <w:t xml:space="preserve">In conclusion, this internship in Algeria, Algiers, was an invaluable experience that enriched both my academic foundation and my personal worldview. The mentorship provided by the Professor was instrumental in navigating the complexities of the local academic environment. By immersing myself in the daily life of a university in Algiers, I have developed a deeper respect for the intellectual contributions of North African scholars.</w:t>
      </w:r>
    </w:p>
    <w:p>
      <w:pPr>
        <w:pStyle w:val="BodyText"/>
      </w:pPr>
      <w:r>
        <w:t xml:space="preserve">This report confirms that internships such as this one are essential for fostering international academic cooperation. It highlights how working directly with a Professor in an international setting like Algeria can bridge cultural divides and promote mutual understanding through shared educational goals. I recommend that future interns approach their placements with humility, a willingness to learn local customs, and a strong commitment to collaborative research.</w:t>
      </w:r>
    </w:p>
    <w:p>
      <w:pPr>
        <w:pStyle w:val="BodyText"/>
      </w:pPr>
      <w:r>
        <w:rPr>
          <w:bCs/>
          <w:b/>
        </w:rPr>
        <w:t xml:space="preserve">Intern Name:</w:t>
      </w:r>
    </w:p>
    <w:p>
      <w:pPr>
        <w:pStyle w:val="BodyText"/>
      </w:pPr>
      <w:r>
        <w:br/>
      </w:r>
      <w:r>
        <w:br/>
      </w:r>
      <w:r>
        <w:br/>
      </w:r>
      <w:r>
        <w:t xml:space="preserve">_________________</w:t>
      </w:r>
      <w:r>
        <w:br/>
      </w:r>
      <w:r>
        <w:t xml:space="preserve">Signature</w:t>
      </w:r>
    </w:p>
    <w:p>
      <w:pPr>
        <w:pStyle w:val="BodyText"/>
      </w:pPr>
      <w:r>
        <w:rPr>
          <w:bCs/>
          <w:b/>
        </w:rPr>
        <w:t xml:space="preserve">Evaluator / Professor:</w:t>
      </w:r>
    </w:p>
    <w:p>
      <w:pPr>
        <w:pStyle w:val="BodyText"/>
      </w:pPr>
      <w:r>
        <w:br/>
      </w:r>
      <w:r>
        <w:br/>
      </w:r>
      <w:r>
        <w:br/>
      </w:r>
      <w:r>
        <w:t xml:space="preserve">_________________</w:t>
      </w:r>
      <w:r>
        <w:br/>
      </w:r>
      <w:r>
        <w:t xml:space="preserve">Name and Title</w:t>
      </w:r>
      <w:r>
        <w:br/>
      </w:r>
      <w:r>
        <w:t xml:space="preserve">Dép. of Social Sciences, Algiers University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with a Professor in Algeria, Algiers</dc:title>
  <dc:creator/>
  <dc:language>en</dc:language>
  <cp:keywords/>
  <dcterms:created xsi:type="dcterms:W3CDTF">2026-07-29T01:53:02Z</dcterms:created>
  <dcterms:modified xsi:type="dcterms:W3CDTF">2026-07-29T01:53:02Z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