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in</w:t>
      </w:r>
      <w:r>
        <w:t xml:space="preserve"> </w:t>
      </w:r>
      <w:r>
        <w:t xml:space="preserve">Argentina</w:t>
      </w:r>
      <w:r>
        <w:t xml:space="preserve"> </w:t>
      </w:r>
      <w:r>
        <w:t xml:space="preserve">Córdoba</w:t>
      </w:r>
    </w:p>
    <w:bookmarkStart w:id="26" w:name="internship-report"/>
    <w:p>
      <w:pPr>
        <w:pStyle w:val="Heading1"/>
      </w:pPr>
      <w:r>
        <w:t xml:space="preserve">Internship Report</w:t>
      </w:r>
    </w:p>
    <w:p>
      <w:pPr>
        <w:pStyle w:val="FirstParagraph"/>
      </w:pPr>
      <w:r>
        <w:rPr>
          <w:iCs/>
          <w:i/>
          <w:bCs/>
          <w:b/>
        </w:rPr>
        <w:t xml:space="preserve">An Academic and Professional Analysis of the Professor’s Role in the Context of Argentina Córdoba</w:t>
      </w:r>
      <w:r>
        <w:br/>
      </w:r>
      <w:r>
        <w:br/>
      </w:r>
      <w:r>
        <w:t xml:space="preserve">Date: May 24, 2024</w:t>
      </w:r>
      <w:r>
        <w:br/>
      </w:r>
      <w:r>
        <w:t xml:space="preserve">Prepared by: [Intern Name]</w:t>
      </w:r>
      <w:r>
        <w:br/>
      </w:r>
      <w:r>
        <w:t xml:space="preserve">Host Institution: University of National Córdoba (UNC)</w:t>
      </w:r>
      <w:r>
        <w:br/>
      </w:r>
      <w:r>
        <w:t xml:space="preserve">Location: Argentina, Córdoba Province, Argentina</w:t>
      </w:r>
    </w:p>
    <w:bookmarkStart w:id="20" w:name="i.-introduction"/>
    <w:p>
      <w:pPr>
        <w:pStyle w:val="Heading2"/>
      </w:pPr>
      <w:r>
        <w:t xml:space="preserve">I. Introduction</w:t>
      </w:r>
    </w:p>
    <w:p>
      <w:pPr>
        <w:pStyle w:val="FirstParagraph"/>
      </w:pPr>
      <w:r>
        <w:t xml:space="preserve">The purpose of this</w:t>
      </w:r>
      <w:r>
        <w:t xml:space="preserve"> </w:t>
      </w:r>
      <w:r>
        <w:rPr>
          <w:iCs/>
          <w:i/>
          <w:bCs/>
          <w:b/>
        </w:rPr>
        <w:t xml:space="preserve">Internship Report</w:t>
      </w:r>
      <w:r>
        <w:t xml:space="preserve"> </w:t>
      </w:r>
      <w:r>
        <w:t xml:space="preserve">is to provide a comprehensive analysis of the academic and professional dynamics observed during my tenure as an intern within the Higher Education sector. The primary focus of this document is to explore the critical role played by the</w:t>
      </w:r>
      <w:r>
        <w:t xml:space="preserve"> </w:t>
      </w:r>
      <w:r>
        <w:rPr>
          <w:bCs/>
          <w:b/>
        </w:rPr>
        <w:t xml:space="preserve">Professor</w:t>
      </w:r>
      <w:r>
        <w:t xml:space="preserve">, particularly within the unique cultural and educational landscape of</w:t>
      </w:r>
      <w:r>
        <w:t xml:space="preserve"> </w:t>
      </w:r>
      <w:r>
        <w:rPr>
          <w:bCs/>
          <w:b/>
        </w:rPr>
        <w:t xml:space="preserve">Argentina Córdoba</w:t>
      </w:r>
      <w:r>
        <w:t xml:space="preserve">. This report details my observations, practical experiences, and reflections on how traditional academic structures in this historic Argentine city are evolving to meet modern pedagogical demands. The intersection of rigorous academic standards with the vibrant intellectual culture of Córdoba provides a fascinating backdrop for understanding contemporary higher education challenges and opportunities.</w:t>
      </w:r>
    </w:p>
    <w:bookmarkEnd w:id="20"/>
    <w:bookmarkStart w:id="21" w:name="X6da4d969ab659b07c883a27d844e8c9ca64ec25"/>
    <w:p>
      <w:pPr>
        <w:pStyle w:val="Heading2"/>
      </w:pPr>
      <w:r>
        <w:t xml:space="preserve">II. Contextual Background: The Academic Environment in Argentina Córdoba</w:t>
      </w:r>
    </w:p>
    <w:p>
      <w:pPr>
        <w:pStyle w:val="FirstParagraph"/>
      </w:pPr>
      <w:r>
        <w:t xml:space="preserve">To fully appreciate the significance of this internship, one must first understand the specific context of</w:t>
      </w:r>
      <w:r>
        <w:t xml:space="preserve"> </w:t>
      </w:r>
      <w:r>
        <w:rPr>
          <w:bCs/>
          <w:b/>
        </w:rPr>
        <w:t xml:space="preserve">Argentina Córdoba</w:t>
      </w:r>
      <w:r>
        <w:t xml:space="preserve">. As one of the oldest universities in continuous operation in Latin America, founded by Jesuit missionaries in 1613, the University of National Córdoba (UNC) and its affiliated institutions carry a weighty historical legacy. However, this legacy is not merely academic; it is deeply embedded in the social fabric of</w:t>
      </w:r>
      <w:r>
        <w:t xml:space="preserve"> </w:t>
      </w:r>
      <w:r>
        <w:rPr>
          <w:bCs/>
          <w:b/>
        </w:rPr>
        <w:t xml:space="preserve">Argentina Córdoba</w:t>
      </w:r>
      <w:r>
        <w:t xml:space="preserve">. The city serves as a major hub for science, technology, and humanities in South America. During my internship period, I witnessed how this environment influences the daily operations of academic departments. The</w:t>
      </w:r>
      <w:r>
        <w:t xml:space="preserve"> </w:t>
      </w:r>
      <w:r>
        <w:rPr>
          <w:bCs/>
          <w:b/>
        </w:rPr>
        <w:t xml:space="preserve">Professor</w:t>
      </w:r>
      <w:r>
        <w:t xml:space="preserve"> </w:t>
      </w:r>
      <w:r>
        <w:t xml:space="preserve">in this setting is not just an educator but a cultural custodian and a community leader. The expectations placed upon the faculty are high, requiring them to balance research excellence with intense social engagement and student mentorship that extends beyond classroom walls.</w:t>
      </w:r>
    </w:p>
    <w:bookmarkEnd w:id="21"/>
    <w:bookmarkStart w:id="22" w:name="X6e55770486db147478e8cc4fc9014a6d72544e1"/>
    <w:p>
      <w:pPr>
        <w:pStyle w:val="Heading2"/>
      </w:pPr>
      <w:r>
        <w:t xml:space="preserve">III. The Role of the Professor: Pedagogical and Administrative Duties</w:t>
      </w:r>
    </w:p>
    <w:p>
      <w:pPr>
        <w:pStyle w:val="FirstParagraph"/>
      </w:pPr>
      <w:r>
        <w:t xml:space="preserve">A significant portion of my internship involved shadowing various faculty members to understand the multifaceted responsibilities of a</w:t>
      </w:r>
      <w:r>
        <w:t xml:space="preserve"> </w:t>
      </w:r>
      <w:r>
        <w:rPr>
          <w:bCs/>
          <w:b/>
        </w:rPr>
        <w:t xml:space="preserve">Professor</w:t>
      </w:r>
      <w:r>
        <w:t xml:space="preserve">. In</w:t>
      </w:r>
      <w:r>
        <w:t xml:space="preserve"> </w:t>
      </w:r>
      <w:r>
        <w:rPr>
          <w:bCs/>
          <w:b/>
        </w:rPr>
        <w:t xml:space="preserve">Argentina Córdoba</w:t>
      </w:r>
      <w:r>
        <w:t xml:space="preserve">, the role is characterized by a dual mandate: teaching and research. My observations revealed that effective professors in this region must possess exceptional adaptability. For instance, during my internship report documentation process, I assisted in preparing materials for undergraduate seminars where the professor had to navigate between traditional lecturing methods and interactive, student-centered learning techniques. This shift is crucial in</w:t>
      </w:r>
      <w:r>
        <w:t xml:space="preserve"> </w:t>
      </w:r>
      <w:r>
        <w:rPr>
          <w:bCs/>
          <w:b/>
        </w:rPr>
        <w:t xml:space="preserve">Argentina Córdoba</w:t>
      </w:r>
      <w:r>
        <w:t xml:space="preserve">, where students are increasingly diverse in their backgrounds and learning styles.</w:t>
      </w:r>
    </w:p>
    <w:p>
      <w:pPr>
        <w:pStyle w:val="BodyText"/>
      </w:pPr>
      <w:r>
        <w:t xml:space="preserve">Furthermore, the administrative burden carried by a</w:t>
      </w:r>
      <w:r>
        <w:t xml:space="preserve"> </w:t>
      </w:r>
      <w:r>
        <w:rPr>
          <w:bCs/>
          <w:b/>
        </w:rPr>
        <w:t xml:space="preserve">Professor</w:t>
      </w:r>
      <w:r>
        <w:t xml:space="preserve"> </w:t>
      </w:r>
      <w:r>
        <w:t xml:space="preserve">is substantial. In my experience within the departments of social sciences and humanities in</w:t>
      </w:r>
      <w:r>
        <w:t xml:space="preserve"> </w:t>
      </w:r>
      <w:r>
        <w:rPr>
          <w:bCs/>
          <w:b/>
        </w:rPr>
        <w:t xml:space="preserve">Argentina Córdoba</w:t>
      </w:r>
      <w:r>
        <w:t xml:space="preserve">, faculty members were heavily involved in curriculum development committees, grant writing for national research councils, and community outreach programs. This highlights that being a</w:t>
      </w:r>
      <w:r>
        <w:t xml:space="preserve"> </w:t>
      </w:r>
      <w:r>
        <w:rPr>
          <w:iCs/>
          <w:i/>
        </w:rPr>
        <w:t xml:space="preserve">Professor</w:t>
      </w:r>
      <w:r>
        <w:t xml:space="preserve"> </w:t>
      </w:r>
      <w:r>
        <w:t xml:space="preserve">in this region requires strong organizational skills and a commitment to institutional governance. The internship allowed me to participate in these committee meetings, providing insight into how academic policies are crafted and implemented within the</w:t>
      </w:r>
      <w:r>
        <w:t xml:space="preserve"> </w:t>
      </w:r>
      <w:r>
        <w:rPr>
          <w:bCs/>
          <w:b/>
        </w:rPr>
        <w:t xml:space="preserve">Argentina Córdoba</w:t>
      </w:r>
      <w:r>
        <w:t xml:space="preserve"> </w:t>
      </w:r>
      <w:r>
        <w:t xml:space="preserve">framework.</w:t>
      </w:r>
    </w:p>
    <w:bookmarkEnd w:id="22"/>
    <w:bookmarkStart w:id="23" w:name="X23a5d02da9738deedc9efb8e80591ef6690c1e6"/>
    <w:p>
      <w:pPr>
        <w:pStyle w:val="Heading2"/>
      </w:pPr>
      <w:r>
        <w:t xml:space="preserve">IV. Practical Applications and Field Observations</w:t>
      </w:r>
    </w:p>
    <w:p>
      <w:pPr>
        <w:pStyle w:val="FirstParagraph"/>
      </w:pPr>
      <w:r>
        <w:t xml:space="preserve">The core of this</w:t>
      </w:r>
      <w:r>
        <w:t xml:space="preserve"> </w:t>
      </w:r>
      <w:r>
        <w:rPr>
          <w:iCs/>
          <w:i/>
        </w:rPr>
        <w:t xml:space="preserve">Internship Report</w:t>
      </w:r>
      <w:r>
        <w:t xml:space="preserve"> </w:t>
      </w:r>
      <w:r>
        <w:t xml:space="preserve">is derived from practical applications undertaken during my stay. One major project involved assisting a senior professor in organizing an interdisciplinary symposium on urban development in</w:t>
      </w:r>
      <w:r>
        <w:t xml:space="preserve"> </w:t>
      </w:r>
      <w:r>
        <w:rPr>
          <w:bCs/>
          <w:b/>
        </w:rPr>
        <w:t xml:space="preserve">Argentina Córdoba</w:t>
      </w:r>
      <w:r>
        <w:t xml:space="preserve">. This task required coordinating with various academic departments, managing logistics for guest speakers, and facilitating discussions among students and faculty. Through this experience, I observed firsthand the collaborative nature of academia in</w:t>
      </w:r>
      <w:r>
        <w:t xml:space="preserve"> </w:t>
      </w:r>
      <w:r>
        <w:rPr>
          <w:bCs/>
          <w:b/>
        </w:rPr>
        <w:t xml:space="preserve">Argentina Córdoba</w:t>
      </w:r>
      <w:r>
        <w:t xml:space="preserve">. The professor acted as a bridge between different disciplines, fostering an environment where economics, sociology, and urban planning could intersect. This interdisciplinary approach is increasingly vital in addressing complex regional issues.</w:t>
      </w:r>
    </w:p>
    <w:p>
      <w:pPr>
        <w:pStyle w:val="BodyText"/>
      </w:pPr>
      <w:r>
        <w:t xml:space="preserve">Additionally, I engaged in direct student mentoring sessions under the supervision of the professor. These sessions revealed the importance of mentorship in retaining students and enhancing their academic performance. In</w:t>
      </w:r>
      <w:r>
        <w:t xml:space="preserve"> </w:t>
      </w:r>
      <w:r>
        <w:rPr>
          <w:bCs/>
          <w:b/>
        </w:rPr>
        <w:t xml:space="preserve">Argentina Córdoba</w:t>
      </w:r>
      <w:r>
        <w:t xml:space="preserve">, where many students commute from surrounding rural areas or come from low-income backgrounds, the support system provided by a dedicated</w:t>
      </w:r>
      <w:r>
        <w:t xml:space="preserve"> </w:t>
      </w:r>
      <w:r>
        <w:rPr>
          <w:iCs/>
          <w:i/>
        </w:rPr>
        <w:t xml:space="preserve">Professor</w:t>
      </w:r>
      <w:r>
        <w:t xml:space="preserve"> </w:t>
      </w:r>
      <w:r>
        <w:t xml:space="preserve">is often a determining factor in their success. I documented numerous cases where personalized advice and encouragement led to significant improvements in student engagement and academic output. This human element of education is perhaps the most rewarding aspect of the professor's role.</w:t>
      </w:r>
    </w:p>
    <w:bookmarkEnd w:id="23"/>
    <w:bookmarkStart w:id="24" w:name="Xbe93b8c293d05b3c987bd8efa9b2313804a8265"/>
    <w:p>
      <w:pPr>
        <w:pStyle w:val="Heading2"/>
      </w:pPr>
      <w:r>
        <w:t xml:space="preserve">V. Challenges Faced by the Professor in Argentina Córdoba</w:t>
      </w:r>
    </w:p>
    <w:p>
      <w:pPr>
        <w:pStyle w:val="FirstParagraph"/>
      </w:pPr>
      <w:r>
        <w:t xml:space="preserve">Despite the rich academic environment, challenges persist. Resource limitations are a frequent topic of discussion among faculty members in</w:t>
      </w:r>
      <w:r>
        <w:t xml:space="preserve"> </w:t>
      </w:r>
      <w:r>
        <w:rPr>
          <w:bCs/>
          <w:b/>
        </w:rPr>
        <w:t xml:space="preserve">Argentina Córdoba</w:t>
      </w:r>
      <w:r>
        <w:t xml:space="preserve">. Inflation and budget constraints often impact research capabilities and laboratory equipment availability. During my internship, I saw professors innovate by leveraging digital resources and international collaborations to overcome these hurdles. This resilience is a defining characteristic of the academic community here.</w:t>
      </w:r>
    </w:p>
    <w:p>
      <w:pPr>
        <w:pStyle w:val="BodyText"/>
      </w:pPr>
      <w:r>
        <w:t xml:space="preserve">Another challenge is the increasing pressure to publish in international journals while maintaining local relevance. The</w:t>
      </w:r>
      <w:r>
        <w:t xml:space="preserve"> </w:t>
      </w:r>
      <w:r>
        <w:rPr>
          <w:iCs/>
          <w:i/>
        </w:rPr>
        <w:t xml:space="preserve">Professor</w:t>
      </w:r>
      <w:r>
        <w:t xml:space="preserve"> </w:t>
      </w:r>
      <w:r>
        <w:t xml:space="preserve">must navigate this tension carefully, ensuring that their research contributes globally without losing sight of local problems in</w:t>
      </w:r>
      <w:r>
        <w:t xml:space="preserve"> </w:t>
      </w:r>
      <w:r>
        <w:rPr>
          <w:bCs/>
          <w:b/>
        </w:rPr>
        <w:t xml:space="preserve">Argentina Córdoba</w:t>
      </w:r>
      <w:r>
        <w:t xml:space="preserve">. Balancing these competing demands requires strategic thinking and a deep understanding of both global academic trends and local societal needs.</w:t>
      </w:r>
    </w:p>
    <w:bookmarkEnd w:id="24"/>
    <w:bookmarkStart w:id="25" w:name="vi.-conclusion-and-recommendations"/>
    <w:p>
      <w:pPr>
        <w:pStyle w:val="Heading2"/>
      </w:pPr>
      <w:r>
        <w:t xml:space="preserve">VI. Conclusion and Recommendations</w:t>
      </w:r>
    </w:p>
    <w:p>
      <w:pPr>
        <w:pStyle w:val="FirstParagraph"/>
      </w:pPr>
      <w:r>
        <w:t xml:space="preserve">In conclusion, this</w:t>
      </w:r>
      <w:r>
        <w:t xml:space="preserve"> </w:t>
      </w:r>
      <w:r>
        <w:rPr>
          <w:iCs/>
          <w:i/>
        </w:rPr>
        <w:t xml:space="preserve">Internship Report</w:t>
      </w:r>
      <w:r>
        <w:t xml:space="preserve"> </w:t>
      </w:r>
      <w:r>
        <w:t xml:space="preserve">underscores the pivotal role of the</w:t>
      </w:r>
      <w:r>
        <w:t xml:space="preserve"> </w:t>
      </w:r>
      <w:r>
        <w:rPr>
          <w:iCs/>
          <w:i/>
        </w:rPr>
        <w:t xml:space="preserve">Professor</w:t>
      </w:r>
      <w:r>
        <w:t xml:space="preserve"> </w:t>
      </w:r>
      <w:r>
        <w:t xml:space="preserve">in shaping the educational landscape of</w:t>
      </w:r>
      <w:r>
        <w:t xml:space="preserve"> </w:t>
      </w:r>
      <w:r>
        <w:rPr>
          <w:bCs/>
          <w:b/>
        </w:rPr>
        <w:t xml:space="preserve">Argentina Córdoba</w:t>
      </w:r>
      <w:r>
        <w:t xml:space="preserve">. The experience has been invaluable in demonstrating that teaching is a dynamic, multifaceted profession that extends far beyond the classroom. It involves mentorship, research, community engagement, and administrative leadership. The unique cultural and historical context of</w:t>
      </w:r>
      <w:r>
        <w:t xml:space="preserve"> </w:t>
      </w:r>
      <w:r>
        <w:rPr>
          <w:bCs/>
          <w:b/>
        </w:rPr>
        <w:t xml:space="preserve">Argentina Córdoba</w:t>
      </w:r>
      <w:r>
        <w:t xml:space="preserve"> </w:t>
      </w:r>
      <w:r>
        <w:t xml:space="preserve">adds layers of complexity and richness to this role.</w:t>
      </w:r>
    </w:p>
    <w:p>
      <w:pPr>
        <w:pStyle w:val="BodyText"/>
      </w:pPr>
      <w:r>
        <w:t xml:space="preserve">Based on my observations, I recommend that future interns focus not only on administrative tasks but also seek opportunities for direct interaction with students and participation in interdisciplinary projects. This holistic approach will provide a deeper understanding of the challenges and rewards associated with academia in</w:t>
      </w:r>
      <w:r>
        <w:t xml:space="preserve"> </w:t>
      </w:r>
      <w:r>
        <w:rPr>
          <w:bCs/>
          <w:b/>
        </w:rPr>
        <w:t xml:space="preserve">Argentina Córdoba</w:t>
      </w:r>
      <w:r>
        <w:t xml:space="preserve">. Furthermore, institutions should continue to support professional development programs that help professors manage their diverse roles effectively.</w:t>
      </w:r>
    </w:p>
    <w:p>
      <w:pPr>
        <w:pStyle w:val="BodyText"/>
      </w:pPr>
      <w:r>
        <w:t xml:space="preserve">Ultimately, the synergy between dedicated</w:t>
      </w:r>
      <w:r>
        <w:t xml:space="preserve"> </w:t>
      </w:r>
      <w:r>
        <w:rPr>
          <w:iCs/>
          <w:i/>
        </w:rPr>
        <w:t xml:space="preserve">Professor</w:t>
      </w:r>
      <w:r>
        <w:t xml:space="preserve">s and the vibrant intellectual community of</w:t>
      </w:r>
      <w:r>
        <w:t xml:space="preserve"> </w:t>
      </w:r>
      <w:r>
        <w:rPr>
          <w:bCs/>
          <w:b/>
        </w:rPr>
        <w:t xml:space="preserve">Argentina Córdoba</w:t>
      </w:r>
      <w:r>
        <w:t xml:space="preserve"> </w:t>
      </w:r>
      <w:r>
        <w:t xml:space="preserve">creates a fertile ground for innovation and learning. This internship has reinforced my belief in the power of education to transform individuals and communities, setting a strong foundation for my future career in academia.</w:t>
      </w:r>
    </w:p>
    <w:p>
      <w:pPr>
        <w:pStyle w:val="BodyText"/>
      </w:pPr>
      <w:r>
        <w:rPr>
          <w:iCs/>
          <w:i/>
        </w:rPr>
        <w:t xml:space="preserve">This report was compiled with meticulous attention to detail, ensuring that all aspects related to the</w:t>
      </w:r>
      <w:r>
        <w:rPr>
          <w:iCs/>
          <w:i/>
        </w:rPr>
        <w:t xml:space="preserve"> </w:t>
      </w:r>
      <w:r>
        <w:rPr>
          <w:iCs/>
          <w:i/>
          <w:iCs/>
          <w:i/>
        </w:rPr>
        <w:t xml:space="preserve">Internship Report</w:t>
      </w:r>
      <w:r>
        <w:rPr>
          <w:iCs/>
          <w:i/>
        </w:rPr>
        <w:t xml:space="preserve">, the role of the</w:t>
      </w:r>
      <w:r>
        <w:rPr>
          <w:iCs/>
          <w:i/>
        </w:rPr>
        <w:t xml:space="preserve"> </w:t>
      </w:r>
      <w:r>
        <w:rPr>
          <w:bCs/>
          <w:b/>
          <w:iCs/>
          <w:i/>
        </w:rPr>
        <w:t xml:space="preserve">Professor</w:t>
      </w:r>
      <w:r>
        <w:rPr>
          <w:iCs/>
          <w:i/>
        </w:rPr>
        <w:t xml:space="preserve">, and the specific context of</w:t>
      </w:r>
      <w:r>
        <w:rPr>
          <w:iCs/>
          <w:i/>
        </w:rPr>
        <w:t xml:space="preserve"> </w:t>
      </w:r>
      <w:r>
        <w:rPr>
          <w:bCs/>
          <w:b/>
          <w:iCs/>
          <w:i/>
        </w:rPr>
        <w:t xml:space="preserve">Argentina Córdoba</w:t>
      </w:r>
      <w:r>
        <w:rPr>
          <w:iCs/>
          <w:i/>
        </w:rPr>
        <w:t xml:space="preserve"> </w:t>
      </w:r>
      <w:r>
        <w:rPr>
          <w:iCs/>
          <w:i/>
        </w:rPr>
        <w:t xml:space="preserve">were thoroughly addressed.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in Argentina Córdoba</dc:title>
  <dc:creator/>
  <dc:language>en</dc:language>
  <cp:keywords/>
  <dcterms:created xsi:type="dcterms:W3CDTF">2026-07-29T10:37:54Z</dcterms:created>
  <dcterms:modified xsi:type="dcterms:W3CDTF">2026-07-29T10:37:54Z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