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Mentorship</w:t>
      </w:r>
      <w:r>
        <w:t xml:space="preserve"> </w:t>
      </w:r>
      <w:r>
        <w:t xml:space="preserve">and</w:t>
      </w:r>
      <w:r>
        <w:t xml:space="preserve"> </w:t>
      </w:r>
      <w:r>
        <w:t xml:space="preserve">Community</w:t>
      </w:r>
      <w:r>
        <w:t xml:space="preserve"> </w:t>
      </w:r>
      <w:r>
        <w:t xml:space="preserve">Engagement</w:t>
      </w:r>
    </w:p>
    <w:bookmarkStart w:id="30" w:name="final-internship-report"/>
    <w:p>
      <w:pPr>
        <w:pStyle w:val="Heading1"/>
      </w:pPr>
      <w:r>
        <w:t xml:space="preserve">Final Internship Report</w:t>
      </w:r>
    </w:p>
    <w:p>
      <w:pPr>
        <w:pStyle w:val="FirstParagraph"/>
      </w:pPr>
      <w:r>
        <w:rPr>
          <w:bCs/>
          <w:b/>
        </w:rPr>
        <w:t xml:space="preserve">Date:</w:t>
      </w:r>
      <w:r>
        <w:t xml:space="preserve"> </w:t>
      </w:r>
      <w:r>
        <w:t xml:space="preserve">October 24, 2023</w:t>
      </w:r>
      <w:r>
        <w:br/>
      </w:r>
      <w:r>
        <w:rPr>
          <w:bCs/>
          <w:b/>
        </w:rPr>
        <w:t xml:space="preserve">Locus:</w:t>
      </w:r>
      <w:r>
        <w:t xml:space="preserve"> </w:t>
      </w:r>
      <w:r>
        <w:t xml:space="preserve">Colombia Bogotá</w:t>
      </w:r>
      <w:r>
        <w:br/>
      </w:r>
      <w:r>
        <w:rPr>
          <w:bCs/>
          <w:b/>
        </w:rPr>
        <w:t xml:space="preserve">Mentor/Supervisor:</w:t>
      </w:r>
      <w:r>
        <w:t xml:space="preserve"> </w:t>
      </w:r>
      <w:r>
        <w:t xml:space="preserve">Professor Alejandro Martínez</w:t>
      </w:r>
      <w:r>
        <w:br/>
      </w:r>
      <w:r>
        <w:rPr>
          <w:bCs/>
          <w:b/>
        </w:rPr>
        <w:t xml:space="preserve">Status Submitted by:</w:t>
      </w:r>
      <w:r>
        <w:t xml:space="preserve"> </w:t>
      </w:r>
      <w:r>
        <w:t xml:space="preserve">Student Intern</w:t>
      </w:r>
    </w:p>
    <w:p>
      <w:r>
        <w:pict>
          <v:rect style="width:0;height:1.5pt" o:hralign="center" o:hrstd="t" o:hr="t"/>
        </w:pict>
      </w:r>
    </w:p>
    <w:bookmarkStart w:id="20" w:name="i.-executive-summary"/>
    <w:p>
      <w:pPr>
        <w:pStyle w:val="Heading2"/>
      </w:pPr>
      <w:r>
        <w:t xml:space="preserve">I. Executive Summary</w:t>
      </w:r>
    </w:p>
    <w:p>
      <w:pPr>
        <w:pStyle w:val="FirstParagraph"/>
      </w:pPr>
      <w:r>
        <w:t xml:space="preserve">This document serves as the comprehensive final internship report detailing the academic and professional experiences undertaken within the institutional framework of a leading university in Colombia Bogotá. The primary objective of this internship was to bridge theoretical knowledge with practical application under the rigorous guidance of Professor Alejandro Martínez, a distinguished figure in regional educational development. The report outlines specific activities, challenges faced, skills acquired, and contributions made to the institution during the stipulated period. As an intern embedded in the vibrant academic ecosystem of Colombia Bogotá, I was tasked with assisting Professor Martinez in curriculum development for undergraduate sociology courses and facilitating community outreach programs aimed at enhancing educational accessibility for marginalized populations.</w:t>
      </w:r>
    </w:p>
    <w:bookmarkEnd w:id="20"/>
    <w:bookmarkStart w:id="21" w:name="Xd13c7549aeee022b37234747eb65c7516c81776"/>
    <w:p>
      <w:pPr>
        <w:pStyle w:val="Heading2"/>
      </w:pPr>
      <w:r>
        <w:t xml:space="preserve">II. Institutional Context: The Academic Environment in Colombia Bogotá</w:t>
      </w:r>
    </w:p>
    <w:p>
      <w:pPr>
        <w:pStyle w:val="FirstParagraph"/>
      </w:pPr>
      <w:r>
        <w:t xml:space="preserve">The setting of this internship, situated within the bustling metropolis of Colombia Bogotá, provided a unique backdrop for learning. As the capital and largest city of Colombia, Bogotá serves as a central hub for higher education and intellectual discourse in South America. The university chosen for this placement is renowned not only for its academic rigor but also its strong commitment to social responsibility and community integration. Operating within this context required an understanding of the socio-political dynamics that influence education policy and practice in the region.</w:t>
      </w:r>
    </w:p>
    <w:p>
      <w:pPr>
        <w:pStyle w:val="BodyText"/>
      </w:pPr>
      <w:r>
        <w:t xml:space="preserve">The institution’s mission aligns closely with national goals aimed at improving quality of life through education. Being part of this environment meant navigating a complex network of stakeholders, including faculty members, administrative staff, local government officials, and community leaders. The presence of Professor Martínez as my direct supervisor ensured that these interactions were framed within an ethical and pedagogical framework focused on mutual respect and knowledge exchange.</w:t>
      </w:r>
    </w:p>
    <w:bookmarkEnd w:id="21"/>
    <w:bookmarkStart w:id="25" w:name="X21646b546c4e6a33569a5b80cfb15cee0794c9a"/>
    <w:p>
      <w:pPr>
        <w:pStyle w:val="Heading2"/>
      </w:pPr>
      <w:r>
        <w:t xml:space="preserve">III. Role Description: Assistance to Professor Alejandro Martínez</w:t>
      </w:r>
    </w:p>
    <w:p>
      <w:pPr>
        <w:pStyle w:val="FirstParagraph"/>
      </w:pPr>
      <w:r>
        <w:t xml:space="preserve">The core responsibility of this internship was to serve as a teaching assistant and research aide for Professor Alejandro Martinez. His expertise lies in urban sociology, with a specific focus on the impact of rapid urbanization on social cohesion in Latin American cities. My role involved multiple dimensions:</w:t>
      </w:r>
    </w:p>
    <w:bookmarkStart w:id="22" w:name="a.-curriculum-development-support"/>
    <w:p>
      <w:pPr>
        <w:pStyle w:val="Heading3"/>
      </w:pPr>
      <w:r>
        <w:t xml:space="preserve">A. Curriculum Development Support</w:t>
      </w:r>
    </w:p>
    <w:p>
      <w:pPr>
        <w:pStyle w:val="FirstParagraph"/>
      </w:pPr>
      <w:r>
        <w:t xml:space="preserve">I assisted Professor Martinez in updating course materials for "Urban Social Dynamics," a senior-level undergraduate course. This included curating contemporary case studies relevant to Colombia Bogotá’s urban landscape, such as the transformation of public spaces and the integration of digital technologies in community organizing. I was responsible for summarizing recent academic journals and preparing reading packets that would stimulate critical thinking among students.</w:t>
      </w:r>
    </w:p>
    <w:bookmarkEnd w:id="22"/>
    <w:bookmarkStart w:id="23" w:name="b.-research-data-collection"/>
    <w:p>
      <w:pPr>
        <w:pStyle w:val="Heading3"/>
      </w:pPr>
      <w:r>
        <w:t xml:space="preserve">B. Research Data Collection</w:t>
      </w:r>
    </w:p>
    <w:p>
      <w:pPr>
        <w:pStyle w:val="FirstParagraph"/>
      </w:pPr>
      <w:r>
        <w:t xml:space="preserve">A significant portion of my time was dedicated to supporting Professor Martinez’s ongoing research project on "Community Resilience in Urban Margins." This required conducting field surveys in various neighborhoods across Colombia Bogotá. I collaborated with local community organizers to design survey instruments, ensuring cultural sensitivity and linguistic appropriateness. The data collected aimed to provide empirical evidence for policy recommendations presented by the university to municipal authorities.</w:t>
      </w:r>
    </w:p>
    <w:bookmarkEnd w:id="23"/>
    <w:bookmarkStart w:id="24" w:name="c.-lecture-facilitation"/>
    <w:p>
      <w:pPr>
        <w:pStyle w:val="Heading3"/>
      </w:pPr>
      <w:r>
        <w:t xml:space="preserve">C. Lecture Facilitation</w:t>
      </w:r>
    </w:p>
    <w:p>
      <w:pPr>
        <w:pStyle w:val="FirstParagraph"/>
      </w:pPr>
      <w:r>
        <w:t xml:space="preserve">Towards the end of the semester, I had the opportunity to lead two guest lectures on "Digital Ethics in Social Research." This experience allowed me to apply theoretical concepts learned during my own academic career while receiving constructive feedback from Professor Martinez. The interaction was mutually beneficial, fostering a dynamic learning environment.</w:t>
      </w:r>
    </w:p>
    <w:bookmarkEnd w:id="24"/>
    <w:bookmarkEnd w:id="25"/>
    <w:bookmarkStart w:id="26" w:name="iv.-key-challenges-and-solutions"/>
    <w:p>
      <w:pPr>
        <w:pStyle w:val="Heading2"/>
      </w:pPr>
      <w:r>
        <w:t xml:space="preserve">IV. Key Challenges and Solutions</w:t>
      </w:r>
    </w:p>
    <w:p>
      <w:pPr>
        <w:pStyle w:val="FirstParagraph"/>
      </w:pPr>
      <w:r>
        <w:t xml:space="preserve">The internship was not without its difficulties. One of the primary challenges was navigating the bureaucratic procedures inherent in large academic institutions in Colombia Bogotá. Obtaining ethical clearance for field research involved extensive documentation and multiple rounds of review by the university’s ethics committee.</w:t>
      </w:r>
    </w:p>
    <w:p>
      <w:pPr>
        <w:pStyle w:val="BodyText"/>
      </w:pPr>
      <w:r>
        <w:t xml:space="preserve">To overcome this, Professor Martinez advised me on effective communication strategies with administrative bodies, emphasizing clarity and proactive follow-up. Additionally, cultural barriers occasionally arose during community engagement activities. While I possessed basic Spanish proficiency, nuances in local dialects and idioms posed a risk of miscommunication. Professor Martinez facilitated workshops on cross-cultural communication skills among the intern team, which significantly improved our rapport with local participants.</w:t>
      </w:r>
    </w:p>
    <w:bookmarkEnd w:id="26"/>
    <w:bookmarkStart w:id="27" w:name="v.-outcomes-and-deliverables"/>
    <w:p>
      <w:pPr>
        <w:pStyle w:val="Heading2"/>
      </w:pPr>
      <w:r>
        <w:t xml:space="preserve">V. Outcomes and Deliverables</w:t>
      </w:r>
    </w:p>
    <w:p>
      <w:pPr>
        <w:pStyle w:val="FirstParagraph"/>
      </w:pPr>
      <w:r>
        <w:t xml:space="preserve">The successful completion of this internship can be measured through several key outcomes:</w:t>
      </w:r>
    </w:p>
    <w:p>
      <w:pPr>
        <w:numPr>
          <w:ilvl w:val="0"/>
          <w:numId w:val="1001"/>
        </w:numPr>
        <w:pStyle w:val="Compact"/>
      </w:pPr>
      <w:r>
        <w:rPr>
          <w:bCs/>
          <w:b/>
        </w:rPr>
        <w:t xml:space="preserve">A Revised Syllabus:</w:t>
      </w:r>
      <w:r>
        <w:t xml:space="preserve"> </w:t>
      </w:r>
      <w:r>
        <w:t xml:space="preserve">The updated course material for "Urban Social Dynamics," incorporating recent developments in Colombia Bogotá, was approved by the department head.</w:t>
      </w:r>
    </w:p>
    <w:p>
      <w:pPr>
        <w:numPr>
          <w:ilvl w:val="0"/>
          <w:numId w:val="1001"/>
        </w:numPr>
        <w:pStyle w:val="Compact"/>
      </w:pPr>
      <w:r>
        <w:rPr>
          <w:bCs/>
          <w:b/>
        </w:rPr>
        <w:t xml:space="preserve">Data Analysis Report:</w:t>
      </w:r>
      <w:r>
        <w:t xml:space="preserve"> </w:t>
      </w:r>
      <w:r>
        <w:t xml:space="preserve">A preliminary analysis of field survey data contributed to Professor Martinez’s upcoming publication, providing insights into community resilience strategies.</w:t>
      </w:r>
    </w:p>
    <w:p>
      <w:pPr>
        <w:numPr>
          <w:ilvl w:val="0"/>
          <w:numId w:val="1001"/>
        </w:numPr>
        <w:pStyle w:val="Compact"/>
      </w:pPr>
      <w:r>
        <w:rPr>
          <w:bCs/>
          <w:b/>
        </w:rPr>
        <w:t xml:space="preserve">Community Workshop:</w:t>
      </w:r>
      <w:r>
        <w:t xml:space="preserve"> </w:t>
      </w:r>
      <w:r>
        <w:t xml:space="preserve">Co-facilitated a workshop for local residents on "Using Data for Advocacy," empowering community members to leverage information for social change.</w:t>
      </w:r>
    </w:p>
    <w:bookmarkEnd w:id="27"/>
    <w:bookmarkStart w:id="28" w:name="X05de2edda7c289c14119237ed1383f248b1c0ee"/>
    <w:p>
      <w:pPr>
        <w:pStyle w:val="Heading2"/>
      </w:pPr>
      <w:r>
        <w:t xml:space="preserve">VI. Personal and Professional Development</w:t>
      </w:r>
    </w:p>
    <w:p>
      <w:pPr>
        <w:pStyle w:val="FirstParagraph"/>
      </w:pPr>
      <w:r>
        <w:t xml:space="preserve">This internship significantly enhanced my professional capabilities in several areas:</w:t>
      </w:r>
    </w:p>
    <w:p>
      <w:pPr>
        <w:numPr>
          <w:ilvl w:val="0"/>
          <w:numId w:val="1002"/>
        </w:numPr>
        <w:pStyle w:val="Compact"/>
      </w:pPr>
      <w:r>
        <w:rPr>
          <w:bCs/>
          <w:b/>
        </w:rPr>
        <w:t xml:space="preserve">Cultural Competence:</w:t>
      </w:r>
      <w:r>
        <w:t xml:space="preserve"> </w:t>
      </w:r>
      <w:r>
        <w:t xml:space="preserve">Living and working in Colombia Bogotá deepened my understanding of Latin American cultural nuances and the socio-economic factors influencing educational access.</w:t>
      </w:r>
    </w:p>
    <w:p>
      <w:pPr>
        <w:numPr>
          <w:ilvl w:val="0"/>
          <w:numId w:val="1002"/>
        </w:numPr>
        <w:pStyle w:val="Compact"/>
      </w:pPr>
      <w:r>
        <w:rPr>
          <w:bCs/>
          <w:b/>
        </w:rPr>
        <w:t xml:space="preserve">Mentorship Skills:</w:t>
      </w:r>
      <w:r>
        <w:t xml:space="preserve"> </w:t>
      </w:r>
      <w:r>
        <w:t xml:space="preserve">The close collaboration with Professor Martinez provided invaluable insights into effective academic mentorship, including how to provide constructive feedback and guide student inquiries.</w:t>
      </w:r>
    </w:p>
    <w:bookmarkEnd w:id="28"/>
    <w:bookmarkStart w:id="29" w:name="vii.-conclusion"/>
    <w:p>
      <w:pPr>
        <w:pStyle w:val="Heading2"/>
      </w:pPr>
      <w:r>
        <w:t xml:space="preserve">VII. Conclusion</w:t>
      </w:r>
    </w:p>
    <w:p>
      <w:pPr>
        <w:pStyle w:val="FirstParagraph"/>
      </w:pPr>
      <w:r>
        <w:t xml:space="preserve">In conclusion, this internship at the university in Colombia Bogotá has been a transformative experience. The opportunity to work under the esteemed Professor Alejandro Martinez has allowed me to contribute meaningfully to academic discourse while developing essential professional skills. The unique context of Colombia Bogotá provided a rich testing ground for theoretical concepts, highlighting the importance of contextual awareness in sociological research and educational practice.</w:t>
      </w:r>
    </w:p>
    <w:p>
      <w:pPr>
        <w:pStyle w:val="BodyText"/>
      </w:pPr>
      <w:r>
        <w:t xml:space="preserve">I am grateful for the trust placed in me by Professor Martinez and the institution. The relationships forged and knowledge acquired during this period will undoubtedly serve as a foundation for my future career in academia and community development. This report stands as a testament to the rigorous standards upheld by the university and the supportive guidance provided throughout my tenure.</w:t>
      </w:r>
    </w:p>
    <w:p>
      <w:r>
        <w:pict>
          <v:rect style="width:0;height:1.5pt" o:hralign="center" o:hrstd="t" o:hr="t"/>
        </w:pict>
      </w:r>
    </w:p>
    <w:p>
      <w:pPr>
        <w:pStyle w:val="FirstParagraph"/>
      </w:pPr>
      <w:r>
        <w:rPr>
          <w:iCs/>
          <w:i/>
        </w:rPr>
        <w:t xml:space="preserve">This document is submitted in partial fulfillment of the requirements for the Internship Program. All activities described herein were conducted with ethical integrity and professional diligence.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Mentorship and Community Engagement</dc:title>
  <dc:creator/>
  <dc:language>en</dc:language>
  <cp:keywords/>
  <dcterms:created xsi:type="dcterms:W3CDTF">2026-07-29T15:04:05Z</dcterms:created>
  <dcterms:modified xsi:type="dcterms:W3CDTF">2026-07-29T15:04:05Z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