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Institution:</w:t>
      </w:r>
      <w:r>
        <w:t xml:space="preserve"> </w:t>
      </w:r>
      <w:r>
        <w:t xml:space="preserve">[University Name]</w:t>
      </w:r>
    </w:p>
    <w:p>
      <w:pPr>
        <w:pStyle w:val="BodyText"/>
      </w:pPr>
      <w:r>
        <w:rPr>
          <w:bCs/>
          <w:b/>
        </w:rPr>
        <w:t xml:space="preserve">Mentor Professor:</w:t>
      </w:r>
      <w:r>
        <w:t xml:space="preserve"> </w:t>
      </w:r>
      <w:r>
        <w:t xml:space="preserve">Dr. Jean Dupont</w:t>
      </w:r>
    </w:p>
    <w:p>
      <w:pPr>
        <w:pStyle w:val="BodyText"/>
      </w:pPr>
      <w:r>
        <w:t xml:space="preserve">Date: October 15, 2023</w:t>
      </w:r>
    </w:p>
    <w:bookmarkEnd w:id="20"/>
    <w:bookmarkStart w:id="21" w:name="executive-summary"/>
    <w:p>
      <w:pPr>
        <w:pStyle w:val="Heading2"/>
      </w:pPr>
      <w:r>
        <w:t xml:space="preserve">1. Executive Summary</w:t>
      </w:r>
    </w:p>
    <w:p>
      <w:pPr>
        <w:pStyle w:val="FirstParagraph"/>
      </w:pPr>
      <w:r>
        <w:t xml:space="preserve">This internship report details the comprehensive academic and professional experience undertaken within the higher education sector in</w:t>
      </w:r>
      <w:r>
        <w:t xml:space="preserve"> </w:t>
      </w:r>
      <w:r>
        <w:rPr>
          <w:bCs/>
          <w:b/>
        </w:rPr>
        <w:t xml:space="preserve">France Marseille</w:t>
      </w:r>
      <w:r>
        <w:t xml:space="preserve">. The primary objective of this placement was to bridge the gap between theoretical pedagogical knowledge and practical classroom application under the direct supervision of a distinguished</w:t>
      </w:r>
      <w:r>
        <w:t xml:space="preserve"> </w:t>
      </w:r>
      <w:r>
        <w:rPr>
          <w:bCs/>
          <w:b/>
        </w:rPr>
        <w:t xml:space="preserve">Professor</w:t>
      </w:r>
      <w:r>
        <w:t xml:space="preserve">. The host institution, located in the vibrant port city of Marseille, offered a unique environment characterized by cultural diversity and rigorous academic standards. This document serves as a formal record of the activities, observations, and learning outcomes achieved during this transformative period.</w:t>
      </w:r>
    </w:p>
    <w:bookmarkEnd w:id="21"/>
    <w:bookmarkStart w:id="22" w:name="X9e855d4effeaa560422aa57d1effcc0b66a0213"/>
    <w:p>
      <w:pPr>
        <w:pStyle w:val="Heading2"/>
      </w:pPr>
      <w:r>
        <w:t xml:space="preserve">2. Contextual Background: Education in France Marseille</w:t>
      </w:r>
    </w:p>
    <w:p>
      <w:pPr>
        <w:pStyle w:val="FirstParagraph"/>
      </w:pPr>
      <w:r>
        <w:t xml:space="preserve">The choice to conduct this internship in</w:t>
      </w:r>
      <w:r>
        <w:t xml:space="preserve"> </w:t>
      </w:r>
      <w:r>
        <w:rPr>
          <w:bCs/>
          <w:b/>
        </w:rPr>
        <w:t xml:space="preserve">France Marseille</w:t>
      </w:r>
      <w:r>
        <w:t xml:space="preserve"> </w:t>
      </w:r>
      <w:r>
        <w:t xml:space="preserve">was strategic, driven by the city's reputation as a hub for Mediterranean studies, maritime history, and modern sciences. The academic landscape here is distinct from other European regions due to the specific administrative structures of French universities. The integration into a</w:t>
      </w:r>
      <w:r>
        <w:t xml:space="preserve"> </w:t>
      </w:r>
      <w:r>
        <w:rPr>
          <w:bCs/>
          <w:b/>
        </w:rPr>
        <w:t xml:space="preserve">Professor</w:t>
      </w:r>
      <w:r>
        <w:t xml:space="preserve">-led research group provided insight into the "Master-Student" dynamic that is deeply rooted in French academic tradition.</w:t>
      </w:r>
    </w:p>
    <w:p>
      <w:pPr>
        <w:pStyle w:val="BodyText"/>
      </w:pPr>
      <w:r>
        <w:t xml:space="preserve">Marseille offers a multicultural backdrop that influences teaching methodologies. With a population drawn from various continents, the students in this region are often more globally minded but may face specific challenges regarding language proficiency and cultural adaptation. This context required the</w:t>
      </w:r>
      <w:r>
        <w:t xml:space="preserve"> </w:t>
      </w:r>
      <w:r>
        <w:rPr>
          <w:bCs/>
          <w:b/>
        </w:rPr>
        <w:t xml:space="preserve">Professor</w:t>
      </w:r>
      <w:r>
        <w:t xml:space="preserve"> </w:t>
      </w:r>
      <w:r>
        <w:t xml:space="preserve">supervising my internship to employ inclusive pedagogical strategies, which became a focal point of my learning process.</w:t>
      </w:r>
    </w:p>
    <w:bookmarkEnd w:id="22"/>
    <w:bookmarkStart w:id="23" w:name="X094a6812dc749146d54de2097704d1960de24cc"/>
    <w:p>
      <w:pPr>
        <w:pStyle w:val="Heading2"/>
      </w:pPr>
      <w:r>
        <w:t xml:space="preserve">3. Role and Responsibilities Under the Professor</w:t>
      </w:r>
    </w:p>
    <w:p>
      <w:pPr>
        <w:pStyle w:val="FirstParagraph"/>
      </w:pPr>
      <w:r>
        <w:t xml:space="preserve">The core of this internship involved assisting a senior</w:t>
      </w:r>
      <w:r>
        <w:t xml:space="preserve"> </w:t>
      </w:r>
      <w:r>
        <w:rPr>
          <w:bCs/>
          <w:b/>
        </w:rPr>
        <w:t xml:space="preserve">Professor</w:t>
      </w:r>
      <w:r>
        <w:t xml:space="preserve"> </w:t>
      </w:r>
      <w:r>
        <w:t xml:space="preserve">in the Department of Social Sciences. My role was multifaceted, encompassing administrative support, curriculum development assistance, and direct student engagement. The relationship with the</w:t>
      </w:r>
      <w:r>
        <w:t xml:space="preserve"> </w:t>
      </w:r>
      <w:r>
        <w:rPr>
          <w:bCs/>
          <w:b/>
        </w:rPr>
        <w:t xml:space="preserve">Professor</w:t>
      </w:r>
      <w:r>
        <w:t xml:space="preserve"> </w:t>
      </w:r>
      <w:r>
        <w:t xml:space="preserve">was mentorship-oriented; weekly meetings were scheduled to discuss pedagogical challenges and research progress.</w:t>
      </w:r>
    </w:p>
    <w:p>
      <w:pPr>
        <w:pStyle w:val="BodyText"/>
      </w:pPr>
      <w:r>
        <w:t xml:space="preserve">One of the primary responsibilities was to aid in the preparation of lecture materials that aligned with the French national curriculum standards. This required a deep understanding of academic rigor expected in</w:t>
      </w:r>
      <w:r>
        <w:t xml:space="preserve"> </w:t>
      </w:r>
      <w:r>
        <w:rPr>
          <w:bCs/>
          <w:b/>
        </w:rPr>
        <w:t xml:space="preserve">France Marseille</w:t>
      </w:r>
      <w:r>
        <w:t xml:space="preserve">. I assisted in translating complex theoretical concepts into accessible formats for undergraduate students, ensuring that the content remained intellectually stimulating while being inclusive.</w:t>
      </w:r>
    </w:p>
    <w:p>
      <w:pPr>
        <w:pStyle w:val="BodyText"/>
      </w:pPr>
      <w:r>
        <w:t xml:space="preserve">Additionally, I observed numerous seminar sessions led by the</w:t>
      </w:r>
      <w:r>
        <w:t xml:space="preserve"> </w:t>
      </w:r>
      <w:r>
        <w:rPr>
          <w:bCs/>
          <w:b/>
        </w:rPr>
        <w:t xml:space="preserve">Professor</w:t>
      </w:r>
      <w:r>
        <w:t xml:space="preserve">. These observations were not passive; they involved critical analysis of teaching techniques. The</w:t>
      </w:r>
      <w:r>
        <w:t xml:space="preserve"> </w:t>
      </w:r>
      <w:r>
        <w:rPr>
          <w:bCs/>
          <w:b/>
        </w:rPr>
        <w:t xml:space="preserve">Professor</w:t>
      </w:r>
      <w:r>
        <w:t xml:space="preserve">'s ability to manage large groups of diverse students in a traditional amphitheater setting was particularly noteworthy. This experience highlighted the importance of vocal projection, clear structuring of arguments, and the use of visual aids to maintain student engagement in large French academic settings.</w:t>
      </w:r>
    </w:p>
    <w:bookmarkEnd w:id="23"/>
    <w:bookmarkStart w:id="24" w:name="pedagogical-challenges-and-solutions"/>
    <w:p>
      <w:pPr>
        <w:pStyle w:val="Heading2"/>
      </w:pPr>
      <w:r>
        <w:t xml:space="preserve">4. Pedagogical Challenges and Solutions</w:t>
      </w:r>
    </w:p>
    <w:p>
      <w:pPr>
        <w:pStyle w:val="FirstParagraph"/>
      </w:pPr>
      <w:r>
        <w:t xml:space="preserve">Navigating the academic environment in</w:t>
      </w:r>
      <w:r>
        <w:t xml:space="preserve"> </w:t>
      </w:r>
      <w:r>
        <w:rPr>
          <w:bCs/>
          <w:b/>
        </w:rPr>
        <w:t xml:space="preserve">France Marseille</w:t>
      </w:r>
      <w:r>
        <w:t xml:space="preserve"> </w:t>
      </w:r>
      <w:r>
        <w:t xml:space="preserve">presented several challenges. The first major hurdle was the language barrier within administrative communications, although teaching often occurred in English for international modules. The second challenge was adapting to the hierarchical nature of French academia. Under the guidance of my supervising</w:t>
      </w:r>
      <w:r>
        <w:t xml:space="preserve"> </w:t>
      </w:r>
      <w:r>
        <w:rPr>
          <w:bCs/>
          <w:b/>
        </w:rPr>
        <w:t xml:space="preserve">Professor</w:t>
      </w:r>
      <w:r>
        <w:t xml:space="preserve">, I learned to navigate this hierarchy with respect and professionalism.</w:t>
      </w:r>
    </w:p>
    <w:p>
      <w:pPr>
        <w:pStyle w:val="BodyText"/>
      </w:pPr>
      <w:r>
        <w:t xml:space="preserve">A significant aspect of the internship involved assisting with exam corrections and grading, a process that requires strict adherence to academic integrity standards prevalent in</w:t>
      </w:r>
      <w:r>
        <w:t xml:space="preserve"> </w:t>
      </w:r>
      <w:r>
        <w:rPr>
          <w:bCs/>
          <w:b/>
        </w:rPr>
        <w:t xml:space="preserve">France Marseille</w:t>
      </w:r>
      <w:r>
        <w:t xml:space="preserve">. The</w:t>
      </w:r>
      <w:r>
        <w:t xml:space="preserve"> </w:t>
      </w:r>
      <w:r>
        <w:rPr>
          <w:bCs/>
          <w:b/>
        </w:rPr>
        <w:t xml:space="preserve">Professor</w:t>
      </w:r>
      <w:r>
        <w:t xml:space="preserve"> </w:t>
      </w:r>
      <w:r>
        <w:t xml:space="preserve">emphasized the importance of objective assessment criteria. Through this task, I gained insight into how French institutions evaluate student performance based on critical analysis rather than rote memorization.</w:t>
      </w:r>
    </w:p>
    <w:p>
      <w:pPr>
        <w:pStyle w:val="BodyText"/>
      </w:pPr>
      <w:r>
        <w:t xml:space="preserve">I also contributed to organizing a local conference hosted by the department in</w:t>
      </w:r>
      <w:r>
        <w:t xml:space="preserve"> </w:t>
      </w:r>
      <w:r>
        <w:rPr>
          <w:bCs/>
          <w:b/>
        </w:rPr>
        <w:t xml:space="preserve">France Marseille</w:t>
      </w:r>
      <w:r>
        <w:t xml:space="preserve">. This event brought together scholars from across Europe, further enriching the academic atmosphere. The logistical coordination required for such an event, under the watchful eye of the</w:t>
      </w:r>
      <w:r>
        <w:t xml:space="preserve"> </w:t>
      </w:r>
      <w:r>
        <w:rPr>
          <w:bCs/>
          <w:b/>
        </w:rPr>
        <w:t xml:space="preserve">Professor</w:t>
      </w:r>
      <w:r>
        <w:t xml:space="preserve">, enhanced my organizational skills and ability to work within a high-pressure academic environment.</w:t>
      </w:r>
    </w:p>
    <w:bookmarkEnd w:id="24"/>
    <w:bookmarkStart w:id="25" w:name="cultural-and-professional-integration"/>
    <w:p>
      <w:pPr>
        <w:pStyle w:val="Heading2"/>
      </w:pPr>
      <w:r>
        <w:t xml:space="preserve">5. Cultural and Professional Integration</w:t>
      </w:r>
    </w:p>
    <w:p>
      <w:pPr>
        <w:pStyle w:val="FirstParagraph"/>
      </w:pPr>
      <w:r>
        <w:t xml:space="preserve">Beyond academics, living and working in</w:t>
      </w:r>
      <w:r>
        <w:t xml:space="preserve"> </w:t>
      </w:r>
      <w:r>
        <w:rPr>
          <w:bCs/>
          <w:b/>
        </w:rPr>
        <w:t xml:space="preserve">France MarseilleProfessor</w:t>
      </w:r>
      <w:r>
        <w:t xml:space="preserve"> </w:t>
      </w:r>
      <w:r>
        <w:t xml:space="preserve">often encouraged us to discuss these cultural differences during seminars, fostering a rich dialogue that went beyond textbooks.</w:t>
      </w:r>
    </w:p>
    <w:p>
      <w:pPr>
        <w:pStyle w:val="BodyText"/>
      </w:pPr>
      <w:r>
        <w:t xml:space="preserve">The professional etiquette observed in</w:t>
      </w:r>
      <w:r>
        <w:t xml:space="preserve"> </w:t>
      </w:r>
      <w:r>
        <w:rPr>
          <w:bCs/>
          <w:b/>
        </w:rPr>
        <w:t xml:space="preserve">France Marseille</w:t>
      </w:r>
      <w:r>
        <w:t xml:space="preserve">'s academic circles is formal yet intellectually passionate. Punctuality, preparation, and eloquence are highly valued traits. The mentorship provided by the</w:t>
      </w:r>
      <w:r>
        <w:t xml:space="preserve"> </w:t>
      </w:r>
      <w:r>
        <w:rPr>
          <w:bCs/>
          <w:b/>
        </w:rPr>
        <w:t xml:space="preserve">Professor</w:t>
      </w:r>
      <w:r>
        <w:t xml:space="preserve"> </w:t>
      </w:r>
      <w:r>
        <w:t xml:space="preserve">helped me internalize these norms, preparing me for future academic or professional roles in Europe.</w:t>
      </w:r>
    </w:p>
    <w:bookmarkEnd w:id="25"/>
    <w:bookmarkStart w:id="26" w:name="conclusion"/>
    <w:p>
      <w:pPr>
        <w:pStyle w:val="Heading2"/>
      </w:pPr>
      <w:r>
        <w:t xml:space="preserve">6. Conclusion</w:t>
      </w:r>
    </w:p>
    <w:p>
      <w:pPr>
        <w:pStyle w:val="FirstParagraph"/>
      </w:pPr>
      <w:r>
        <w:t xml:space="preserve">In conclusion, this internship has been an indispensable component of my academic journey. The experience of working under a dedicated</w:t>
      </w:r>
      <w:r>
        <w:t xml:space="preserve"> </w:t>
      </w:r>
      <w:r>
        <w:rPr>
          <w:bCs/>
          <w:b/>
        </w:rPr>
        <w:t xml:space="preserve">Professor</w:t>
      </w:r>
      <w:r>
        <w:t xml:space="preserve"> </w:t>
      </w:r>
      <w:r>
        <w:t xml:space="preserve">in the dynamic setting of</w:t>
      </w:r>
      <w:r>
        <w:t xml:space="preserve"> </w:t>
      </w:r>
      <w:r>
        <w:rPr>
          <w:bCs/>
          <w:b/>
        </w:rPr>
        <w:t xml:space="preserve">France Marseille</w:t>
      </w:r>
    </w:p>
    <w:p>
      <w:pPr>
        <w:pStyle w:val="BodyText"/>
      </w:pPr>
      <w:r>
        <w:t xml:space="preserve">The insights gained from observing and assisting a</w:t>
      </w:r>
      <w:r>
        <w:t xml:space="preserve"> </w:t>
      </w:r>
      <w:r>
        <w:rPr>
          <w:bCs/>
          <w:b/>
        </w:rPr>
        <w:t xml:space="preserve">Professor</w:t>
      </w:r>
      <w:r>
        <w:t xml:space="preserve"> </w:t>
      </w:r>
      <w:r>
        <w:t xml:space="preserve">in this region will undoubtedly influence my future career path. The blend of Mediterranean culture with serious academic pursuit creates a unique learning environment that is hard to replicate elsewhere. I am grateful for the opportunity to have contributed to the department in</w:t>
      </w:r>
    </w:p>
    <w:p>
      <w:pPr>
        <w:pStyle w:val="BodyText"/>
      </w:pPr>
      <w:r>
        <w:t xml:space="preserve">France Marseille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Integration in France Marseille</dc:title>
  <dc:creator/>
  <cp:keywords/>
  <dcterms:created xsi:type="dcterms:W3CDTF">2026-07-29T19:37:01Z</dcterms:created>
  <dcterms:modified xsi:type="dcterms:W3CDTF">2026-07-29T19:37:01Z</dcterms:modified>
</cp:coreProperties>
</file>

<file path=docProps/custom.xml><?xml version="1.0" encoding="utf-8"?>
<Properties xmlns="http://schemas.openxmlformats.org/officeDocument/2006/custom-properties" xmlns:vt="http://schemas.openxmlformats.org/officeDocument/2006/docPropsVTypes"/>
</file>