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Collaboration</w:t>
      </w:r>
      <w:r>
        <w:t xml:space="preserve"> </w:t>
      </w:r>
      <w:r>
        <w:t xml:space="preserve">in</w:t>
      </w:r>
      <w:r>
        <w:t xml:space="preserve"> </w:t>
      </w:r>
      <w:r>
        <w:t xml:space="preserve">Ghana</w:t>
      </w:r>
      <w:r>
        <w:t xml:space="preserve"> </w:t>
      </w:r>
      <w:r>
        <w:t xml:space="preserve">Accra</w:t>
      </w:r>
    </w:p>
    <w:bookmarkStart w:id="20" w:name="internship-report"/>
    <w:p>
      <w:pPr>
        <w:pStyle w:val="Heading1"/>
      </w:pPr>
      <w:r>
        <w:t xml:space="preserve">Internship Report</w:t>
      </w:r>
    </w:p>
    <w:p>
      <w:pPr>
        <w:pStyle w:val="FirstParagraph"/>
      </w:pPr>
      <w:r>
        <w:rPr>
          <w:bCs/>
          <w:b/>
        </w:rPr>
        <w:t xml:space="preserve">A Strategic Academic and Professional Assessment</w:t>
      </w:r>
    </w:p>
    <w:p>
      <w:pPr>
        <w:pStyle w:val="BodyText"/>
      </w:pPr>
      <w:r>
        <w:rPr>
          <w:iCs/>
          <w:i/>
        </w:rPr>
        <w:t xml:space="preserve">Focusing on the Role of the Professor in Higher Education Development within Ghana Accra</w:t>
      </w:r>
    </w:p>
    <w:bookmarkEnd w:id="20"/>
    <w:p>
      <w:pPr>
        <w:pStyle w:val="BodyText"/>
      </w:pPr>
      <w:r>
        <w:rPr>
          <w:bCs/>
          <w:b/>
        </w:rPr>
        <w:t xml:space="preserve">Date:</w:t>
      </w:r>
      <w:r>
        <w:t xml:space="preserve"> </w:t>
      </w:r>
      <w:r>
        <w:t xml:space="preserve">October 26, 2023</w:t>
      </w:r>
      <w:r>
        <w:br/>
      </w:r>
      <w:r>
        <w:rPr>
          <w:bCs/>
          <w:b/>
        </w:rPr>
        <w:t xml:space="preserve">Location:</w:t>
      </w:r>
      <w:r>
        <w:t xml:space="preserve"> </w:t>
      </w:r>
      <w:r>
        <w:t xml:space="preserve">Ghana Accra</w:t>
      </w:r>
      <w:r>
        <w:br/>
      </w:r>
    </w:p>
    <w:p>
      <w:pPr>
        <w:pStyle w:val="BodyText"/>
      </w:pPr>
      <w:r>
        <w:t xml:space="preserve">Subject: Academic Internship and Research Collaboration</w:t>
      </w:r>
    </w:p>
    <w:bookmarkStart w:id="21" w:name="executive-summary"/>
    <w:p>
      <w:pPr>
        <w:pStyle w:val="Heading1"/>
      </w:pPr>
      <w:r>
        <w:t xml:space="preserve">1. Executive Summary</w:t>
      </w:r>
    </w:p>
    <w:p>
      <w:pPr>
        <w:pStyle w:val="FirstParagraph"/>
      </w:pPr>
      <w:r>
        <w:t xml:space="preserve">This document serves as the comprehensive final report for an intensive internship period undertaken in the vibrant academic landscape of Ghana Accra. The primary objective of this internship was to analyze the pivotal role of the Professor within tertiary institutions, specifically examining how high-level academic leadership contributes to institutional growth, student mentorship, and community engagement in West Africa. By immersing myself in the daily operations and strategic planning meetings within universities located in Ghana Accra, this report details the observed dynamics between faculty members and administrative bodies.</w:t>
      </w:r>
    </w:p>
    <w:p>
      <w:pPr>
        <w:pStyle w:val="BodyText"/>
      </w:pPr>
      <w:r>
        <w:t xml:space="preserve">The internship provided a unique vantage point to understand how traditional academic structures are adapting to modern challenges. The findings herein underscore that the Professor is not merely an educator but a critical stakeholder in shaping the future of education in Ghana Accra. This report outlines the methodologies used, key activities participated in, significant observations made regarding professorial conduct and influence, and recommendations for enhancing academic partnerships between international interns and local institutions.</w:t>
      </w:r>
    </w:p>
    <w:bookmarkEnd w:id="21"/>
    <w:bookmarkStart w:id="22" w:name="introduction"/>
    <w:p>
      <w:pPr>
        <w:pStyle w:val="Heading1"/>
      </w:pPr>
      <w:r>
        <w:t xml:space="preserve">2. Introduction</w:t>
      </w:r>
    </w:p>
    <w:p>
      <w:pPr>
        <w:pStyle w:val="FirstParagraph"/>
      </w:pPr>
      <w:r>
        <w:t xml:space="preserve">The decision to pursue an internship in Ghana Accra was driven by a desire to gain firsthand experience in the African higher education sector. As a hub of economic and cultural activity, Ghana Accra hosts several prestigious universities that attract scholars from across the continent and beyond. The core focus of this placement was to work alongside distinguished Professors who serve as mentors, researchers, and policy advisors.</w:t>
      </w:r>
    </w:p>
    <w:p>
      <w:pPr>
        <w:pStyle w:val="BodyText"/>
      </w:pPr>
      <w:r>
        <w:t xml:space="preserve">The term "Professor" in this context refers to the highest academic rank within university faculties. These individuals are responsible for curriculum development, groundbreaking research publication, and the holistic mentoring of graduate students. Understanding their workflow was essential to grasping the broader educational ecosystem of Ghana Accra. The internship aimed to bridge theoretical knowledge with practical application by observing how Professors navigate administrative burdens while maintaining rigorous scholarly standards.</w:t>
      </w:r>
    </w:p>
    <w:bookmarkEnd w:id="22"/>
    <w:bookmarkStart w:id="23" w:name="methodology-and-activities"/>
    <w:p>
      <w:pPr>
        <w:pStyle w:val="Heading1"/>
      </w:pPr>
      <w:r>
        <w:t xml:space="preserve">3. Methodology and Activities</w:t>
      </w:r>
    </w:p>
    <w:p>
      <w:pPr>
        <w:pStyle w:val="FirstParagraph"/>
      </w:pPr>
      <w:r>
        <w:t xml:space="preserve">The internship was structured over a period of twelve weeks, divided into three distinct phases: orientation, active participation, and final analysis. The activities were designed to facilitate deep engagement with the academic community in Ghana Accra.</w:t>
      </w:r>
    </w:p>
    <w:p>
      <w:pPr>
        <w:numPr>
          <w:ilvl w:val="0"/>
          <w:numId w:val="1001"/>
        </w:numPr>
        <w:pStyle w:val="Compact"/>
      </w:pPr>
      <w:r>
        <w:rPr>
          <w:bCs/>
          <w:b/>
        </w:rPr>
        <w:t xml:space="preserve">Auditing Lectures:</w:t>
      </w:r>
      <w:r>
        <w:t xml:space="preserve"> </w:t>
      </w:r>
      <w:r>
        <w:t xml:space="preserve">I attended various undergraduate and postgraduate lectures delivered by Professors specializing in Business Administration, Public Health, and Computer Science. This allowed for an assessment of teaching methodologies preferred by senior academics in Ghana Accra.</w:t>
      </w:r>
    </w:p>
    <w:p>
      <w:pPr>
        <w:numPr>
          <w:ilvl w:val="0"/>
          <w:numId w:val="1001"/>
        </w:numPr>
        <w:pStyle w:val="Compact"/>
      </w:pPr>
      <w:r>
        <w:rPr>
          <w:bCs/>
          <w:b/>
        </w:rPr>
        <w:t xml:space="preserve">Research Observation:</w:t>
      </w:r>
      <w:r>
        <w:t xml:space="preserve"> </w:t>
      </w:r>
      <w:r>
        <w:t xml:space="preserve">I was granted access to research labs where Professors were conducting field studies relevant to local community needs. This provided insight into how academic inquiry is applied to solve real-world problems in the region.</w:t>
      </w:r>
    </w:p>
    <w:p>
      <w:pPr>
        <w:numPr>
          <w:ilvl w:val="0"/>
          <w:numId w:val="1001"/>
        </w:numPr>
        <w:pStyle w:val="Compact"/>
      </w:pPr>
      <w:r>
        <w:rPr>
          <w:bCs/>
          <w:b/>
        </w:rPr>
        <w:t xml:space="preserve">Mentorship Sessions:</w:t>
      </w:r>
      <w:r>
        <w:rPr>
          <w:bCs/>
          <w:b/>
        </w:rPr>
        <w:t xml:space="preserve"> </w:t>
      </w:r>
      <w:r>
        <w:rPr>
          <w:bCs/>
          <w:b/>
        </w:rPr>
        <w:t xml:space="preserve">I participated in weekly mentorship meetings where a lead Professor guided interns and junior graduate students through their thesis proposals. This highlighted the pedagogical approach of senior faculty members.</w:t>
      </w:r>
    </w:p>
    <w:p>
      <w:pPr>
        <w:numPr>
          <w:ilvl w:val="0"/>
          <w:numId w:val="1001"/>
        </w:numPr>
        <w:pStyle w:val="Compact"/>
      </w:pPr>
      <w:r>
        <w:rPr>
          <w:bCs/>
          <w:b/>
        </w:rPr>
        <w:t xml:space="preserve">Seminar Participation:</w:t>
      </w:r>
      <w:r>
        <w:t xml:space="preserve"> </w:t>
      </w:r>
      <w:r>
        <w:t xml:space="preserve">I attended departmental seminars and guest lectures hosted by visiting Professors from international partners, observing how cross-border academic collaboration functions within Ghana Accra institutions.</w:t>
      </w:r>
    </w:p>
    <w:bookmarkEnd w:id="23"/>
    <w:bookmarkStart w:id="27" w:name="Xa03522cf70f9af0420e5d5079cb0276d432c393"/>
    <w:p>
      <w:pPr>
        <w:pStyle w:val="Heading1"/>
      </w:pPr>
      <w:r>
        <w:t xml:space="preserve">4. Observations on the Role of the Professor</w:t>
      </w:r>
    </w:p>
    <w:p>
      <w:pPr>
        <w:pStyle w:val="FirstParagraph"/>
      </w:pPr>
      <w:r>
        <w:t xml:space="preserve">One of the most striking aspects of this internship was the multifaceted role played by each Professor. In many Western educational systems, there is often a clear distinction between teaching duties and administrative responsibilities. However, in Ghana Accra, Professors frequently wear multiple hats.</w:t>
      </w:r>
    </w:p>
    <w:bookmarkStart w:id="24" w:name="mentorship-and-student-development"/>
    <w:p>
      <w:pPr>
        <w:pStyle w:val="Heading2"/>
      </w:pPr>
      <w:r>
        <w:t xml:space="preserve">4.1 Mentorship and Student Development</w:t>
      </w:r>
    </w:p>
    <w:p>
      <w:pPr>
        <w:pStyle w:val="FirstParagraph"/>
      </w:pPr>
      <w:r>
        <w:t xml:space="preserve">The Professors I observed demonstrated a profound commitment to student welfare that extended beyond the classroom. In Ghana Accra, where social mobility is often linked to educational achievement, the Professor acts as a gatekeeper of opportunity. They provided detailed feedback on research proposals, offered career counseling, and connected students with professional networks within the city. This level of engagement fostered a supportive academic environment that was crucial for student retention and success.</w:t>
      </w:r>
    </w:p>
    <w:bookmarkEnd w:id="24"/>
    <w:bookmarkStart w:id="25" w:name="research-and-community-impact"/>
    <w:p>
      <w:pPr>
        <w:pStyle w:val="Heading2"/>
      </w:pPr>
      <w:r>
        <w:t xml:space="preserve">4.2 Research and Community Impact</w:t>
      </w:r>
    </w:p>
    <w:p>
      <w:pPr>
        <w:pStyle w:val="FirstParagraph"/>
      </w:pPr>
      <w:r>
        <w:t xml:space="preserve">A significant finding was the emphasis on community-engaged research. Professors in Ghana Accra were not isolated in ivory towers; they were actively seeking solutions to local challenges such as urban sanitation, digital infrastructure gaps, and public health logistics. The internship allowed me to see how Professor-led initiatives often partnered with local government agencies and NGOs, thereby amplifying the societal impact of academic work.</w:t>
      </w:r>
    </w:p>
    <w:bookmarkEnd w:id="25"/>
    <w:bookmarkStart w:id="26" w:name="administrative-leadership"/>
    <w:p>
      <w:pPr>
        <w:pStyle w:val="Heading2"/>
      </w:pPr>
      <w:r>
        <w:t xml:space="preserve">4.3 Administrative Leadership</w:t>
      </w:r>
    </w:p>
    <w:p>
      <w:pPr>
        <w:pStyle w:val="FirstParagraph"/>
      </w:pPr>
      <w:r>
        <w:t xml:space="preserve">Beyond teaching and research, Professors played a critical role in governance. They served on departmental committees that shaped curriculum reforms and hiring practices. Observing these deliberations provided insight into the bureaucratic processes that influence educational quality in Ghana Accra. The ability of Professors to advocate for resources and maintain academic integrity within administrative frameworks was particularly noteworthy.</w:t>
      </w:r>
    </w:p>
    <w:bookmarkEnd w:id="26"/>
    <w:bookmarkEnd w:id="27"/>
    <w:bookmarkStart w:id="28" w:name="challenges-encountered"/>
    <w:p>
      <w:pPr>
        <w:pStyle w:val="Heading1"/>
      </w:pPr>
      <w:r>
        <w:t xml:space="preserve">5. Challenges Encountered</w:t>
      </w:r>
    </w:p>
    <w:p>
      <w:pPr>
        <w:pStyle w:val="FirstParagraph"/>
      </w:pPr>
      <w:r>
        <w:t xml:space="preserve">While the internship was immensely rewarding, it also presented certain challenges. Resource constraints were evident, with some departments facing limitations in laboratory equipment and library access. Additionally, navigating the hierarchical structure of academic institutions required patience and respect for traditional protocols. However, these challenges did not diminish the dedication of the Professors involved; rather, they highlighted their resilience and resourcefulness.</w:t>
      </w:r>
    </w:p>
    <w:bookmarkEnd w:id="28"/>
    <w:bookmarkStart w:id="29" w:name="conclusion"/>
    <w:p>
      <w:pPr>
        <w:pStyle w:val="Heading1"/>
      </w:pPr>
      <w:r>
        <w:t xml:space="preserve">6. Conclusion</w:t>
      </w:r>
    </w:p>
    <w:p>
      <w:pPr>
        <w:pStyle w:val="FirstParagraph"/>
      </w:pPr>
      <w:r>
        <w:t xml:space="preserve">In conclusion, this internship in Ghana Accra has provided invaluable insights into the critical functions of a Professor in higher education. The experience confirmed that Professors are instrumental drivers of academic excellence and social change. Their ability to balance teaching, research, and community service makes them indispensable assets to institutions in Ghana Accra.</w:t>
      </w:r>
    </w:p>
    <w:p>
      <w:pPr>
        <w:pStyle w:val="BodyText"/>
      </w:pPr>
      <w:r>
        <w:t xml:space="preserve">The collaboration between international interns and local Professors fosters a rich exchange of ideas, enhancing the global perspective while grounding it in local realities. For future interns looking to engage with African academia, I strongly recommend seeking placements that prioritize direct interaction with Professor-led initiatives. Such experiences offer a nuanced understanding of educational dynamics and contribute to meaningful professional growth.</w:t>
      </w:r>
    </w:p>
    <w:p>
      <w:pPr>
        <w:pStyle w:val="BodyText"/>
      </w:pPr>
      <w:r>
        <w:rPr>
          <w:bCs/>
          <w:b/>
        </w:rPr>
        <w:t xml:space="preserve">Report Prepared By:</w:t>
      </w:r>
    </w:p>
    <w:p>
      <w:pPr>
        <w:pStyle w:val="BodyText"/>
      </w:pPr>
      <w:r>
        <w:br/>
      </w:r>
      <w:r>
        <w:t xml:space="preserve">_________________________</w:t>
      </w:r>
      <w:r>
        <w:t xml:space="preserve"> </w:t>
      </w:r>
      <w:r>
        <w:t xml:space="preserve">[Intern Name]</w:t>
      </w:r>
      <w:r>
        <w:t xml:space="preserve"> </w:t>
      </w:r>
      <w:r>
        <w:t xml:space="preserve">Internship Fellow</w:t>
      </w:r>
      <w:r>
        <w:t xml:space="preserve"> </w:t>
      </w:r>
      <w:r>
        <w:t xml:space="preserve">Ghana Accra Academic Program</w:t>
      </w:r>
    </w:p>
    <w:p>
      <w:pPr>
        <w:pStyle w:val="BodyText"/>
      </w:pPr>
      <w:r>
        <w:rPr>
          <w:iCs/>
          <w:i/>
        </w:rPr>
        <w:t xml:space="preserve">This report is confidential and intended for internal review by the academic departments involved in the internship program in Ghana Accra.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Collaboration in Ghana Accra</dc:title>
  <dc:creator/>
  <dc:language>en</dc:language>
  <cp:keywords/>
  <dcterms:created xsi:type="dcterms:W3CDTF">2026-07-29T03:51:30Z</dcterms:created>
  <dcterms:modified xsi:type="dcterms:W3CDTF">2026-07-29T03:51:30Z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