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Academic</w:t>
      </w:r>
      <w:r>
        <w:t xml:space="preserve"> </w:t>
      </w:r>
      <w:r>
        <w:t xml:space="preserve">Mentorship</w:t>
      </w:r>
      <w:r>
        <w:t xml:space="preserve"> </w:t>
      </w:r>
      <w:r>
        <w:t xml:space="preserve">and</w:t>
      </w:r>
      <w:r>
        <w:t xml:space="preserve"> </w:t>
      </w:r>
      <w:r>
        <w:t xml:space="preserve">Administrative</w:t>
      </w:r>
      <w:r>
        <w:t xml:space="preserve"> </w:t>
      </w:r>
      <w:r>
        <w:t xml:space="preserve">Leadership</w:t>
      </w:r>
      <w:r>
        <w:t xml:space="preserve"> </w:t>
      </w:r>
      <w:r>
        <w:t xml:space="preserve">in</w:t>
      </w:r>
      <w:r>
        <w:t xml:space="preserve"> </w:t>
      </w:r>
      <w:r>
        <w:t xml:space="preserve">Italy</w:t>
      </w:r>
      <w:r>
        <w:t xml:space="preserve"> </w:t>
      </w:r>
      <w:r>
        <w:t xml:space="preserve">Rome</w:t>
      </w:r>
    </w:p>
    <w:bookmarkStart w:id="29" w:name="X4d53e48ed733d6a05799e6d424a7dbcb9f7fe56"/>
    <w:p>
      <w:pPr>
        <w:pStyle w:val="Heading1"/>
      </w:pPr>
      <w:r>
        <w:t xml:space="preserve">Internship Report</w:t>
      </w:r>
      <w:r>
        <w:br/>
      </w:r>
      <w:r>
        <w:t xml:space="preserve">Academic Collaboration and Strategic Oversight in Italy Rome</w:t>
      </w:r>
    </w:p>
    <w:p>
      <w:pPr>
        <w:pStyle w:val="FirstParagraph"/>
      </w:pPr>
      <w:r>
        <w:rPr>
          <w:bCs/>
          <w:b/>
        </w:rPr>
        <w:t xml:space="preserve">Date:</w:t>
      </w:r>
      <w:r>
        <w:t xml:space="preserve"> </w:t>
      </w:r>
      <w:r>
        <w:t xml:space="preserve">May 24, 2024</w:t>
      </w:r>
      <w:r>
        <w:br/>
      </w:r>
      <w:r>
        <w:rPr>
          <w:bCs/>
          <w:b/>
        </w:rPr>
        <w:t xml:space="preserve">Location:</w:t>
      </w:r>
      <w:r>
        <w:t xml:space="preserve">Rome, Lazio, Italy</w:t>
      </w:r>
      <w:r>
        <w:br/>
      </w:r>
      <w:r>
        <w:rPr>
          <w:bCs/>
          <w:b/>
        </w:rPr>
        <w:t xml:space="preserve">To:</w:t>
      </w:r>
      <w:r>
        <w:t xml:space="preserve">The Department of Academic Affairs</w:t>
      </w:r>
      <w:r>
        <w:br/>
      </w:r>
    </w:p>
    <w:p>
      <w:pPr>
        <w:pStyle w:val="BodyText"/>
      </w:pPr>
      <w:r>
        <w:t xml:space="preserve">From:[Your Name], Intern</w:t>
      </w:r>
    </w:p>
    <w:bookmarkStart w:id="20" w:name="i.-executive-summary"/>
    <w:p>
      <w:pPr>
        <w:pStyle w:val="Heading2"/>
      </w:pPr>
      <w:r>
        <w:t xml:space="preserve">I. Executive Summary</w:t>
      </w:r>
    </w:p>
    <w:p>
      <w:pPr>
        <w:pStyle w:val="FirstParagraph"/>
      </w:pPr>
      <w:r>
        <w:t xml:space="preserve">This document serves as a comprehensive</w:t>
      </w:r>
      <w:r>
        <w:t xml:space="preserve"> </w:t>
      </w:r>
      <w:r>
        <w:rPr>
          <w:bCs/>
          <w:b/>
        </w:rPr>
        <w:t xml:space="preserve">Internship Report</w:t>
      </w:r>
      <w:r>
        <w:t xml:space="preserve">Italy Rome. The primary focus of this internship was to assist the senior faculty and administrative teams in streamlining academic operations. A significant portion of this experience involved close collaboration with a distinguished</w:t>
      </w:r>
    </w:p>
    <w:p>
      <w:pPr>
        <w:pStyle w:val="BodyText"/>
      </w:pPr>
      <w:r>
        <w:t xml:space="preserve">Professor, whose mentorship provided critical insights into the intersection of higher education administration, cultural preservation, and international academic standards. This report outlines the specific tasks undertaken, challenges faced within the unique context of</w:t>
      </w:r>
    </w:p>
    <w:p>
      <w:pPr>
        <w:pStyle w:val="BodyText"/>
      </w:pPr>
      <w:r>
        <w:t xml:space="preserve">Italy Rome, and lessons learned regarding leadership and academic integrity.</w:t>
      </w:r>
    </w:p>
    <w:bookmarkEnd w:id="20"/>
    <w:bookmarkStart w:id="21" w:name="X3fac6ae60c7a1d648e9544955f7841e5b091437"/>
    <w:p>
      <w:pPr>
        <w:pStyle w:val="Heading2"/>
      </w:pPr>
      <w:r>
        <w:t xml:space="preserve">II. Contextual Background: The Academic Landscape in Italy Rome</w:t>
      </w:r>
    </w:p>
    <w:p>
      <w:pPr>
        <w:pStyle w:val="FirstParagraph"/>
      </w:pPr>
      <w:r>
        <w:t xml:space="preserve">Working as an intern in</w:t>
      </w:r>
      <w:r>
        <w:t xml:space="preserve"> </w:t>
      </w:r>
      <w:r>
        <w:rPr>
          <w:bCs/>
          <w:b/>
        </w:rPr>
        <w:t xml:space="preserve">Italy RomeInternship Report. The administrative processes here are often intertwined with bureaucratic complexities that require patience, cultural sensitivity, and a deep understanding of local regulations. Furthermore, the presence of international students and scholars in</w:t>
      </w:r>
      <w:r>
        <w:rPr>
          <w:bCs/>
          <w:b/>
        </w:rPr>
        <w:t xml:space="preserve"> </w:t>
      </w:r>
      <w:r>
        <w:rPr>
          <w:bCs/>
          <w:b/>
          <w:bCs/>
          <w:b/>
        </w:rPr>
        <w:t xml:space="preserve">Italy Rome</w:t>
      </w:r>
    </w:p>
    <w:bookmarkEnd w:id="21"/>
    <w:bookmarkStart w:id="25" w:name="X6a9ef0cc5725aa78b3a8f7ebd5a5983efe9add3"/>
    <w:p>
      <w:pPr>
        <w:pStyle w:val="Heading2"/>
      </w:pPr>
      <w:r>
        <w:t xml:space="preserve">III. Role Description and Collaboration with the Professor</w:t>
      </w:r>
    </w:p>
    <w:p>
      <w:pPr>
        <w:pStyle w:val="FirstParagraph"/>
      </w:pPr>
      <w:r>
        <w:t xml:space="preserve">The core objective of this internship was to support the Office of Academic Affairs, specifically under the guidance of a tenured</w:t>
      </w:r>
    </w:p>
    <w:p>
      <w:pPr>
        <w:pStyle w:val="BodyText"/>
      </w:pPr>
      <w:r>
        <w:t xml:space="preserve">Professor. While interns are typically assigned routine clerical tasks, my position allowed for deeper involvement in strategic planning and curriculum development assistance. The</w:t>
      </w:r>
    </w:p>
    <w:p>
      <w:pPr>
        <w:pStyle w:val="BodyText"/>
      </w:pPr>
      <w:r>
        <w:t xml:space="preserve">Professor, a leading figure in Mediterranean History and Cultural Studies, served as my direct supervisor. This mentorship was pivotal in shaping the trajectory of my professional growth.</w:t>
      </w:r>
    </w:p>
    <w:bookmarkStart w:id="22" w:name="X4f811fd72f5593b3a0fa59f69f6e0f6aa78b744"/>
    <w:p>
      <w:pPr>
        <w:pStyle w:val="Heading3"/>
      </w:pPr>
      <w:r>
        <w:t xml:space="preserve">A. Administrative Support and Documentation</w:t>
      </w:r>
    </w:p>
    <w:p>
      <w:pPr>
        <w:pStyle w:val="FirstParagraph"/>
      </w:pPr>
      <w:r>
        <w:t xml:space="preserve">A primary responsibility involved managing the documentation required for international accreditation. This included organizing syllabi, updating course catalogs, and ensuring that all academic records complied with both Italian Ministry of Education regulations and international standards. As part of this</w:t>
      </w:r>
    </w:p>
    <w:p>
      <w:pPr>
        <w:pStyle w:val="BodyText"/>
      </w:pPr>
      <w:r>
        <w:t xml:space="preserve">Internship Report, I learned how to navigate the digital archives used by universities in</w:t>
      </w:r>
    </w:p>
    <w:p>
      <w:pPr>
        <w:pStyle w:val="BodyText"/>
      </w:pPr>
      <w:r>
        <w:t xml:space="preserve">Italy Rome to maintain transparency and accountability.</w:t>
      </w:r>
    </w:p>
    <w:bookmarkEnd w:id="22"/>
    <w:bookmarkStart w:id="23" w:name="b.-curriculum-development-assistance"/>
    <w:p>
      <w:pPr>
        <w:pStyle w:val="Heading3"/>
      </w:pPr>
      <w:r>
        <w:t xml:space="preserve">B. Curriculum Development Assistance</w:t>
      </w:r>
    </w:p>
    <w:p>
      <w:pPr>
        <w:pStyle w:val="FirstParagraph"/>
      </w:pPr>
      <w:r>
        <w:t xml:space="preserve">I assisted the</w:t>
      </w:r>
      <w:r>
        <w:t xml:space="preserve"> </w:t>
      </w:r>
      <w:r>
        <w:rPr>
          <w:bCs/>
          <w:b/>
        </w:rPr>
        <w:t xml:space="preserve">ProfessorProfessor</w:t>
      </w:r>
    </w:p>
    <w:bookmarkEnd w:id="23"/>
    <w:bookmarkStart w:id="24" w:name="X714a23783901cb8254e71f0d1bd5a6e0c420009"/>
    <w:p>
      <w:pPr>
        <w:pStyle w:val="Heading3"/>
      </w:pPr>
      <w:r>
        <w:t xml:space="preserve">C. Event Coordination for Academic Symposiums</w:t>
      </w:r>
    </w:p>
    <w:p>
      <w:pPr>
        <w:pStyle w:val="FirstParagraph"/>
      </w:pPr>
      <w:r>
        <w:t xml:space="preserve">The department hosted several symposiums during my tenure in</w:t>
      </w:r>
    </w:p>
    <w:p>
      <w:pPr>
        <w:pStyle w:val="BodyText"/>
      </w:pPr>
      <w:r>
        <w:t xml:space="preserve">Italy Rome. My role extended to coordinating logistics for these events, including inviting guest speakers, managing registrations, and overseeing venue preparations within the historic university buildings. These events highlighted the importance of networking within the academic community. Working closely with the</w:t>
      </w:r>
    </w:p>
    <w:p>
      <w:pPr>
        <w:pStyle w:val="BodyText"/>
      </w:pPr>
      <w:r>
        <w:t xml:space="preserve">Professor, I observed how effective communication and logistical precision are vital for maintaining a university's reputation on an international stage.</w:t>
      </w:r>
    </w:p>
    <w:bookmarkEnd w:id="24"/>
    <w:bookmarkEnd w:id="25"/>
    <w:bookmarkStart w:id="26" w:name="iv.-key-challenges-and-solutions"/>
    <w:p>
      <w:pPr>
        <w:pStyle w:val="Heading2"/>
      </w:pPr>
      <w:r>
        <w:t xml:space="preserve">IV. Key Challenges and Solutions</w:t>
      </w:r>
    </w:p>
    <w:p>
      <w:pPr>
        <w:pStyle w:val="FirstParagraph"/>
      </w:pPr>
      <w:r>
        <w:t xml:space="preserve">Navigating the administrative landscape in</w:t>
      </w:r>
      <w:r>
        <w:t xml:space="preserve"> </w:t>
      </w:r>
      <w:r>
        <w:rPr>
          <w:bCs/>
          <w:b/>
        </w:rPr>
        <w:t xml:space="preserve">Italy Rome</w:t>
      </w:r>
    </w:p>
    <w:p>
      <w:pPr>
        <w:pStyle w:val="BodyText"/>
      </w:pPr>
      <w:r>
        <w:t xml:space="preserve">Another significant challenge was adapting to the slower pace of decision-making typical in many European academic institutions compared to faster-paced corporate environments. Initially, this was frustrating. However, under the guidance of my supervising</w:t>
      </w:r>
    </w:p>
    <w:p>
      <w:pPr>
        <w:pStyle w:val="BodyText"/>
      </w:pPr>
      <w:r>
        <w:t xml:space="preserve">Professor, I learned to appreciate the deliberative nature of these processes. The time taken to discuss and refine decisions ensures that they are well-considered and culturally appropriate for a prestigious institution in</w:t>
      </w:r>
    </w:p>
    <w:p>
      <w:pPr>
        <w:pStyle w:val="BodyText"/>
      </w:pPr>
      <w:r>
        <w:t xml:space="preserve">Italy Rome. This shift in perspective was a crucial part of my professional development during this</w:t>
      </w:r>
    </w:p>
    <w:p>
      <w:pPr>
        <w:pStyle w:val="BodyText"/>
      </w:pPr>
      <w:r>
        <w:t xml:space="preserve">Internship Report.</w:t>
      </w:r>
    </w:p>
    <w:bookmarkEnd w:id="26"/>
    <w:bookmarkStart w:id="27" w:name="X4bae0bb1d8f7d0abf45cd2daa3612cbed4dfbd3"/>
    <w:p>
      <w:pPr>
        <w:pStyle w:val="Heading2"/>
      </w:pPr>
      <w:r>
        <w:t xml:space="preserve">V. Professional Development and Skill Acquisition</w:t>
      </w:r>
    </w:p>
    <w:p>
      <w:pPr>
        <w:pStyle w:val="FirstParagraph"/>
      </w:pPr>
      <w:r>
        <w:t xml:space="preserve">This internship significantly enhanced my skills in cross-cultural communication, project management, and academic research. Working alongside a seasoned</w:t>
      </w:r>
      <w:r>
        <w:t xml:space="preserve"> </w:t>
      </w:r>
      <w:r>
        <w:rPr>
          <w:bCs/>
          <w:b/>
        </w:rPr>
        <w:t xml:space="preserve">Professor</w:t>
      </w:r>
    </w:p>
    <w:p>
      <w:pPr>
        <w:pStyle w:val="BodyText"/>
      </w:pPr>
      <w:r>
        <w:t xml:space="preserve">Furthermore, living and working in</w:t>
      </w:r>
      <w:r>
        <w:t xml:space="preserve"> </w:t>
      </w:r>
      <w:r>
        <w:rPr>
          <w:bCs/>
          <w:b/>
        </w:rPr>
        <w:t xml:space="preserve">Italy Rome</w:t>
      </w:r>
    </w:p>
    <w:bookmarkEnd w:id="27"/>
    <w:bookmarkStart w:id="28" w:name="vi.-conclusion"/>
    <w:p>
      <w:pPr>
        <w:pStyle w:val="Heading2"/>
      </w:pPr>
      <w:r>
        <w:t xml:space="preserve">VI. Conclusion</w:t>
      </w:r>
    </w:p>
    <w:p>
      <w:pPr>
        <w:pStyle w:val="FirstParagraph"/>
      </w:pPr>
      <w:r>
        <w:t xml:space="preserve">In conclusion, this internship has been an invaluable experience that bridges the gap between theoretical knowledge and practical application. The opportunity to work within the dynamic academic environment of</w:t>
      </w:r>
    </w:p>
    <w:p>
      <w:pPr>
        <w:pStyle w:val="BodyText"/>
      </w:pPr>
      <w:r>
        <w:t xml:space="preserve">Italy RomeProfessor, has equipped me with skills that are transferable to various professional sectors. The insights gained into administrative efficiency, cultural adaptation, and academic leadership will serve as a strong foundation for my future career.</w:t>
      </w:r>
    </w:p>
    <w:p>
      <w:pPr>
        <w:pStyle w:val="BodyText"/>
      </w:pPr>
      <w:r>
        <w:t xml:space="preserve">This</w:t>
      </w:r>
    </w:p>
    <w:p>
      <w:pPr>
        <w:pStyle w:val="BodyText"/>
      </w:pPr>
      <w:r>
        <w:t xml:space="preserve">Internship ReportItaly Rome, and I look forward to applying these lessons in my future endeavors.</w:t>
      </w:r>
    </w:p>
    <w:p>
      <w:pPr>
        <w:pStyle w:val="BodyText"/>
      </w:pPr>
      <w:r>
        <w:rPr>
          <w:bCs/>
          <w:b/>
        </w:rPr>
        <w:t xml:space="preserve">Submitted by:</w:t>
      </w:r>
      <w:r>
        <w:br/>
      </w:r>
      <w:r>
        <w:t xml:space="preserve">[Your Name]</w:t>
      </w:r>
      <w:r>
        <w:br/>
      </w:r>
      <w:r>
        <w:t xml:space="preserve">[Your Student ID/Contact Information]</w:t>
      </w:r>
    </w:p>
    <w:p>
      <w:pPr>
        <w:pStyle w:val="BodyText"/>
      </w:pPr>
      <w:r>
        <w:rPr>
          <w:bCs/>
          <w:b/>
        </w:rPr>
        <w:t xml:space="preserve">Mentor Signature:</w:t>
      </w:r>
    </w:p>
    <w:p>
      <w:r>
        <w:pict>
          <v:rect style="width:0;height:1.5pt" o:hralign="center" o:hrstd="t" o:hr="t"/>
        </w:pict>
      </w:r>
    </w:p>
    <w:p>
      <w:pPr>
        <w:pStyle w:val="FirstParagraph"/>
      </w:pPr>
      <w:r>
        <w:t xml:space="preserve">Professor's Name</w:t>
      </w:r>
      <w:r>
        <w:br/>
      </w:r>
      <w:r>
        <w:t xml:space="preserve">Title, Department of [Department Name]</w:t>
      </w:r>
      <w:r>
        <w:br/>
      </w:r>
      <w:r>
        <w:t xml:space="preserve">University in</w:t>
      </w:r>
    </w:p>
    <w:p>
      <w:pPr>
        <w:pStyle w:val="BodyText"/>
      </w:pPr>
      <w:r>
        <w:t xml:space="preserve">Italy Rome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Academic Mentorship and Administrative Leadership in Italy Rome</dc:title>
  <dc:creator/>
  <cp:keywords/>
  <dcterms:created xsi:type="dcterms:W3CDTF">2026-07-29T08:36:13Z</dcterms:created>
  <dcterms:modified xsi:type="dcterms:W3CDTF">2026-07-29T08:36:13Z</dcterms:modified>
</cp:coreProperties>
</file>

<file path=docProps/custom.xml><?xml version="1.0" encoding="utf-8"?>
<Properties xmlns="http://schemas.openxmlformats.org/officeDocument/2006/custom-properties" xmlns:vt="http://schemas.openxmlformats.org/officeDocument/2006/docPropsVTypes"/>
</file>