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in</w:t>
      </w:r>
      <w:r>
        <w:t xml:space="preserve"> </w:t>
      </w:r>
      <w:r>
        <w:t xml:space="preserve">Spain</w:t>
      </w:r>
      <w:r>
        <w:t xml:space="preserve"> </w:t>
      </w:r>
      <w:r>
        <w:t xml:space="preserve">Barcelona</w:t>
      </w:r>
    </w:p>
    <w:bookmarkStart w:id="27"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Academic Immersion and Research Assistance in the Catalan Context</w:t>
      </w:r>
      <w:r>
        <w:br/>
      </w:r>
      <w:r>
        <w:rPr>
          <w:bCs/>
          <w:b/>
        </w:rPr>
        <w:t xml:space="preserve">Location:</w:t>
      </w:r>
      <w:r>
        <w:t xml:space="preserve"> </w:t>
      </w:r>
      <w:r>
        <w:t xml:space="preserve">Spain, Barcelona</w:t>
      </w:r>
    </w:p>
    <w:bookmarkStart w:id="20" w:name="executive-summary"/>
    <w:p>
      <w:pPr>
        <w:pStyle w:val="Heading2"/>
      </w:pPr>
      <w:r>
        <w:t xml:space="preserve">1. Executive Summary</w:t>
      </w:r>
    </w:p>
    <w:p>
      <w:pPr>
        <w:pStyle w:val="FirstParagraph"/>
      </w:pPr>
      <w:r>
        <w:t xml:space="preserve">This document serves as a formal Internship Report detailing the activities, learning outcomes, and professional developments achieved during my tenure in Spain Barcelona. The primary objective of this period was to engage with the academic infrastructure provided by a distinguished Professor within a leading research institution in Catalonia. This report outlines how the unique cultural and academic environment of Spain Barcelona facilitated an enriched educational experience, allowing for deep collaboration with the Professor while adhering to rigorous international standards of academic inquiry.</w:t>
      </w:r>
    </w:p>
    <w:bookmarkEnd w:id="20"/>
    <w:bookmarkStart w:id="21" w:name="introduction-and-contextual-background"/>
    <w:p>
      <w:pPr>
        <w:pStyle w:val="Heading2"/>
      </w:pPr>
      <w:r>
        <w:t xml:space="preserve">2. Introduction and Contextual Background</w:t>
      </w:r>
    </w:p>
    <w:p>
      <w:pPr>
        <w:pStyle w:val="FirstParagraph"/>
      </w:pPr>
      <w:r>
        <w:t xml:space="preserve">The decision to pursue this internship in Spain Barcelona was driven by the city’s reputation as a vibrant hub for European research, innovation, and multicultural exchange. Situated on the Mediterranean coast, Barcelona offers a dynamic backdrop that contrasts with traditional northern European academic settings, offering students exposure to different pedagogical approaches and collaborative cultures. The core of this internship revolved around working closely under the supervision of a specific Professor whose expertise aligns with my field of study.</w:t>
      </w:r>
    </w:p>
    <w:p>
      <w:pPr>
        <w:pStyle w:val="BodyText"/>
      </w:pPr>
      <w:r>
        <w:t xml:space="preserve">The role was defined not merely as observational but as participatory. The primary mentor, referred to throughout this document as the Professor, provided guidance on advanced research methodologies, data analysis techniques, and academic writing standards. This structured mentorship was crucial in bridging the gap between theoretical knowledge acquired during formal education and practical application in a real-world academic setting.</w:t>
      </w:r>
    </w:p>
    <w:bookmarkEnd w:id="21"/>
    <w:bookmarkStart w:id="22" w:name="objectives-of-the-internship"/>
    <w:p>
      <w:pPr>
        <w:pStyle w:val="Heading2"/>
      </w:pPr>
      <w:r>
        <w:t xml:space="preserve">3. Objectives of the Internship</w:t>
      </w:r>
    </w:p>
    <w:p>
      <w:pPr>
        <w:pStyle w:val="FirstParagraph"/>
      </w:pPr>
      <w:r>
        <w:t xml:space="preserve">The internship program was designed with several key objectives in mind, all aimed at fostering professional growth and academic excellence:</w:t>
      </w:r>
    </w:p>
    <w:p>
      <w:pPr>
        <w:numPr>
          <w:ilvl w:val="0"/>
          <w:numId w:val="1001"/>
        </w:numPr>
        <w:pStyle w:val="Compact"/>
      </w:pPr>
      <w:r>
        <w:t xml:space="preserve">To assist the Professor in conducting comprehensive literature reviews relevant to ongoing projects.</w:t>
      </w:r>
    </w:p>
    <w:p>
      <w:pPr>
        <w:numPr>
          <w:ilvl w:val="0"/>
          <w:numId w:val="1001"/>
        </w:numPr>
        <w:pStyle w:val="Compact"/>
      </w:pPr>
      <w:r>
        <w:t xml:space="preserve">To participate in interdisciplinary seminars held within the department, gaining insight into current debates in the field.</w:t>
      </w:r>
    </w:p>
    <w:p>
      <w:pPr>
        <w:numPr>
          <w:ilvl w:val="0"/>
          <w:numId w:val="1001"/>
        </w:numPr>
        <w:pStyle w:val="Compact"/>
      </w:pPr>
      <w:r>
        <w:t xml:space="preserve">To develop proficiency in cross-cultural communication, reflecting the international nature of Spain Barcelona as a host city.</w:t>
      </w:r>
    </w:p>
    <w:p>
      <w:pPr>
        <w:numPr>
          <w:ilvl w:val="0"/>
          <w:numId w:val="1001"/>
        </w:numPr>
        <w:pStyle w:val="Compact"/>
      </w:pPr>
      <w:r>
        <w:t xml:space="preserve">To contribute to data collection and preliminary analysis under strict ethical guidelines supervised by the Professor.</w:t>
      </w:r>
    </w:p>
    <w:bookmarkEnd w:id="22"/>
    <w:bookmarkStart w:id="23" w:name="detailed-activities-and-responsibilities"/>
    <w:p>
      <w:pPr>
        <w:pStyle w:val="Heading2"/>
      </w:pPr>
      <w:r>
        <w:t xml:space="preserve">4. Detailed Activities and Responsibilities</w:t>
      </w:r>
    </w:p>
    <w:p>
      <w:pPr>
        <w:pStyle w:val="FirstParagraph"/>
      </w:pPr>
      <w:r>
        <w:t xml:space="preserve">The daily routine in Spain Barcelona was characterized by a blend of intense intellectual engagement and cultural immersion. My primary responsibility was to support the Professor’s ongoing research initiatives. This involved organizing archival materials, verifying citations, and assisting in the drafting of grant proposals.</w:t>
      </w:r>
    </w:p>
    <w:p>
      <w:pPr>
        <w:pStyle w:val="BodyText"/>
      </w:pPr>
      <w:r>
        <w:rPr>
          <w:bCs/>
          <w:b/>
        </w:rPr>
        <w:t xml:space="preserve">Literature Management:</w:t>
      </w:r>
      <w:r>
        <w:t xml:space="preserve"> </w:t>
      </w:r>
      <w:r>
        <w:t xml:space="preserve">One of my significant tasks was to curate a database of recent publications. This required critical evaluation of sources to ensure relevance to the Professor’s current work on sustainable urban development. The process highlighted the importance of precision and attention to detail in academic research.</w:t>
      </w:r>
    </w:p>
    <w:p>
      <w:pPr>
        <w:pStyle w:val="BodyText"/>
      </w:pPr>
      <w:r>
        <w:rPr>
          <w:bCs/>
          <w:b/>
        </w:rPr>
        <w:t xml:space="preserve">Seminar Participation:</w:t>
      </w:r>
      <w:r>
        <w:t xml:space="preserve"> </w:t>
      </w:r>
      <w:r>
        <w:t xml:space="preserve">In addition to administrative tasks, I was granted access to weekly faculty seminars. These sessions were invaluable for understanding how senior academics in Spain Barcelona approach theoretical frameworks and methodological challenges. Observing the Professor’s interactions with peers provided a masterclass in academic discourse and critical thinking.</w:t>
      </w:r>
    </w:p>
    <w:p>
      <w:pPr>
        <w:pStyle w:val="BodyText"/>
      </w:pPr>
      <w:r>
        <w:rPr>
          <w:bCs/>
          <w:b/>
        </w:rPr>
        <w:t xml:space="preserve">Data Analysis Support:</w:t>
      </w:r>
      <w:r>
        <w:t xml:space="preserve"> </w:t>
      </w:r>
      <w:r>
        <w:t xml:space="preserve">Under the direct supervision of the Professor, I assisted in cleaning and coding qualitative data sets. This hands-on experience allowed me to apply statistical software tools effectively, translating raw data into meaningful insights that could inform policy recommendations.</w:t>
      </w:r>
    </w:p>
    <w:bookmarkEnd w:id="23"/>
    <w:bookmarkStart w:id="24" w:name="cultural-and-professional-integration"/>
    <w:p>
      <w:pPr>
        <w:pStyle w:val="Heading2"/>
      </w:pPr>
      <w:r>
        <w:t xml:space="preserve">5. Cultural and Professional Integration</w:t>
      </w:r>
    </w:p>
    <w:p>
      <w:pPr>
        <w:pStyle w:val="FirstParagraph"/>
      </w:pPr>
      <w:r>
        <w:t xml:space="preserve">A critical component of this internship was the integration into the local academic community in Spain Barcelona. The city’s unique blend of historical heritage and modernity influenced the work environment positively. Interactions with colleagues from diverse backgrounds fostered a spirit of inclusivity and open-mindedness.</w:t>
      </w:r>
    </w:p>
    <w:p>
      <w:pPr>
        <w:pStyle w:val="BodyText"/>
      </w:pPr>
      <w:r>
        <w:t xml:space="preserve">The Professor emphasized the importance of cultural adaptability, encouraging me to engage with local academic networks beyond the university walls. This included attending public lectures at nearby cultural institutions and participating in informal discussions with fellow researchers over coffee in the Gothic Quarter. These experiences enriched my understanding of how academic work intersects with societal issues, a perspective that is deeply rooted in the intellectual tradition of Spain Barcelona.</w:t>
      </w:r>
    </w:p>
    <w:bookmarkEnd w:id="24"/>
    <w:bookmarkStart w:id="25" w:name="challenges-and-solutions"/>
    <w:p>
      <w:pPr>
        <w:pStyle w:val="Heading2"/>
      </w:pPr>
      <w:r>
        <w:t xml:space="preserve">6. Challenges and Solutions</w:t>
      </w:r>
    </w:p>
    <w:p>
      <w:pPr>
        <w:pStyle w:val="FirstParagraph"/>
      </w:pPr>
      <w:r>
        <w:t xml:space="preserve">The internship was not without its challenges. Initially, navigating the administrative complexities of research ethics approval in a foreign system proved difficult. Language barriers, although minimal due to the high level of English proficiency in academic circles in Spain Barcelona, occasionally posed minor hurdles during informal exchanges.</w:t>
      </w:r>
    </w:p>
    <w:p>
      <w:pPr>
        <w:pStyle w:val="BodyText"/>
      </w:pPr>
      <w:r>
        <w:t xml:space="preserve">To address these issues, I relied heavily on the guidance of the Professor. Regular feedback sessions allowed for immediate correction and improvement. Furthermore, proactive engagement with local peers helped acclimate me to the institutional culture, turning potential obstacles into opportunities for networking and learning.</w:t>
      </w:r>
    </w:p>
    <w:bookmarkEnd w:id="25"/>
    <w:bookmarkStart w:id="26" w:name="conclusion-and-future-implications"/>
    <w:p>
      <w:pPr>
        <w:pStyle w:val="Heading2"/>
      </w:pPr>
      <w:r>
        <w:t xml:space="preserve">7. Conclusion and Future Implications</w:t>
      </w:r>
    </w:p>
    <w:p>
      <w:pPr>
        <w:pStyle w:val="FirstParagraph"/>
      </w:pPr>
      <w:r>
        <w:t xml:space="preserve">In conclusion, this internship in Spain Barcelona has been a transformative experience that has significantly enhanced my academic capabilities and professional outlook. The mentorship provided by the Professor was instrumental in shaping my understanding of rigorous research practices. The vibrant environment of Spain Barcelona served as an inspiring backdrop, encouraging innovation and cross-cultural dialogue.</w:t>
      </w:r>
    </w:p>
    <w:p>
      <w:pPr>
        <w:pStyle w:val="BodyText"/>
      </w:pPr>
      <w:r>
        <w:t xml:space="preserve">I leave this program with a strengthened portfolio, a deeper appreciation for international collaboration, and lasting connections within the academic community. This report serves as testament to the value of immersive internships in global hubs like Spain Barcelona, where guidance from experienced mentors such as the Professor can catalyze significant personal and professional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in Spain Barcelona</dc:title>
  <dc:creator/>
  <dc:language>en</dc:language>
  <cp:keywords/>
  <dcterms:created xsi:type="dcterms:W3CDTF">2026-07-29T02:49:53Z</dcterms:created>
  <dcterms:modified xsi:type="dcterms:W3CDTF">2026-07-29T02:49:53Z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