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and</w:t>
      </w:r>
      <w:r>
        <w:t xml:space="preserve"> </w:t>
      </w:r>
      <w:r>
        <w:t xml:space="preserve">Mentorship</w:t>
      </w:r>
      <w:r>
        <w:t xml:space="preserve"> </w:t>
      </w:r>
      <w:r>
        <w:t xml:space="preserve">with</w:t>
      </w:r>
      <w:r>
        <w:t xml:space="preserve"> </w:t>
      </w:r>
      <w:r>
        <w:t xml:space="preserve">Professor</w:t>
      </w:r>
      <w:r>
        <w:t xml:space="preserve"> </w:t>
      </w:r>
      <w:r>
        <w:t xml:space="preserve">[Name]</w:t>
      </w:r>
      <w:r>
        <w:t xml:space="preserve"> </w:t>
      </w:r>
      <w:r>
        <w:t xml:space="preserve">in</w:t>
      </w:r>
      <w:r>
        <w:t xml:space="preserve"> </w:t>
      </w:r>
      <w:r>
        <w:t xml:space="preserve">Thailand,</w:t>
      </w:r>
      <w:r>
        <w:t xml:space="preserve"> </w:t>
      </w:r>
      <w:r>
        <w:t xml:space="preserve">Bangkok</w:t>
      </w:r>
    </w:p>
    <w:bookmarkStart w:id="28"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[Current Date]</w:t>
      </w:r>
    </w:p>
    <w:p>
      <w:pPr>
        <w:pStyle w:val="BodyText"/>
      </w:pPr>
      <w:r>
        <w:t xml:space="preserve">&lt; div &gt;&lt; strong &gt; Subject :&lt; td &gt;Internship under the supervision of Professor [Last Name ]&lt; tr &gt;&lt; th scope =" row "&gt; Location : </w:t>
      </w:r>
    </w:p>
    <w:p>
      <w:pPr>
        <w:pStyle w:val="BodyText"/>
      </w:pPr>
      <w:r>
        <w:t xml:space="preserve">Thailand Bangkok</w:t>
      </w:r>
    </w:p>
    <w:bookmarkStart w:id="20" w:name="executive-summary"/>
    <w:p>
      <w:pPr>
        <w:pStyle w:val="Heading2"/>
      </w:pPr>
      <w:r>
        <w:t xml:space="preserve">1. Executive Summary</w:t>
      </w:r>
    </w:p>
    <w:p>
      <w:pPr>
        <w:pStyle w:val="FirstParagraph"/>
      </w:pPr>
      <w:r>
        <w:t xml:space="preserve">This report outlines the comprehensive experiences, academic insights, and professional developments acquired during a specialized internship period conducted in</w:t>
      </w:r>
      <w:r>
        <w:t xml:space="preserve"> </w:t>
      </w:r>
      <w:r>
        <w:rPr>
          <w:bCs/>
          <w:b/>
        </w:rPr>
        <w:t xml:space="preserve">Thailand Bangkok</w:t>
      </w:r>
      <w:r>
        <w:t xml:space="preserve"> </w:t>
      </w:r>
      <w:r>
        <w:t xml:space="preserve">. The primary focus of this internship was to work under the direct mentorship and guidance of</w:t>
      </w:r>
      <w:r>
        <w:t xml:space="preserve"> </w:t>
      </w:r>
      <w:r>
        <w:rPr>
          <w:bCs/>
          <w:b/>
        </w:rPr>
        <w:t xml:space="preserve">Professor [Last Name]</w:t>
      </w:r>
      <w:r>
        <w:t xml:space="preserve"> </w:t>
      </w:r>
      <w:r>
        <w:t xml:space="preserve">, a distinguished scholar in the field of [Insert Field, e.g., Southeast Asian Economics / Engineering / Public Health]. This document serves as a formal record of the activities undertaken, challenges faced, and knowledge gained while bridging theoretical academic concepts with practical applications within the dynamic socio-economic context of Bangkok.</w:t>
      </w:r>
    </w:p>
    <w:p>
      <w:pPr>
        <w:pStyle w:val="BodyText"/>
      </w:pPr>
      <w:r>
        <w:t xml:space="preserve">The intersection of high-level academic inquiry provided by the</w:t>
      </w:r>
      <w:r>
        <w:t xml:space="preserve"> </w:t>
      </w:r>
      <w:r>
        <w:rPr>
          <w:bCs/>
          <w:b/>
        </w:rPr>
        <w:t xml:space="preserve">Professor</w:t>
      </w:r>
      <w:r>
        <w:t xml:space="preserve"> </w:t>
      </w:r>
      <w:r>
        <w:t xml:space="preserve">and the vibrant, rapidly developing urban environment of</w:t>
      </w:r>
      <w:r>
        <w:t xml:space="preserve"> </w:t>
      </w:r>
      <w:r>
        <w:rPr>
          <w:bCs/>
          <w:b/>
        </w:rPr>
        <w:t xml:space="preserve">Thailand Bangkok</w:t>
      </w:r>
      <w:r>
        <w:t xml:space="preserve"> </w:t>
      </w:r>
      <w:r>
        <w:t xml:space="preserve">served as a unique laboratory for learning. This report details how this synergy facilitated a deeper understanding of [Specific Topic] and contributed to the intern's professional growth.</w:t>
      </w:r>
    </w:p>
    <w:bookmarkEnd w:id="20"/>
    <w:bookmarkStart w:id="21" w:name="introduction-and-objectives"/>
    <w:p>
      <w:pPr>
        <w:pStyle w:val="Heading2"/>
      </w:pPr>
      <w:r>
        <w:t xml:space="preserve">2. Introduction and Objectives</w:t>
      </w:r>
    </w:p>
    <w:p>
      <w:pPr>
        <w:pStyle w:val="FirstParagraph"/>
      </w:pPr>
      <w:r>
        <w:t xml:space="preserve">The primary objective of this internship was to gain hands-on research experience while collaborating closely with</w:t>
      </w:r>
      <w:r>
        <w:t xml:space="preserve"> </w:t>
      </w:r>
      <w:r>
        <w:rPr>
          <w:bCs/>
          <w:b/>
        </w:rPr>
        <w:t xml:space="preserve">Professor [Last Name]</w:t>
      </w:r>
      <w:r>
        <w:t xml:space="preserve"> </w:t>
      </w:r>
      <w:r>
        <w:t xml:space="preserve">. As the academic lead for this project, the</w:t>
      </w:r>
      <w:r>
        <w:t xml:space="preserve"> </w:t>
      </w:r>
      <w:r>
        <w:rPr>
          <w:bCs/>
          <w:b/>
        </w:rPr>
        <w:t xml:space="preserve">Professor</w:t>
      </w:r>
      <w:r>
        <w:t xml:space="preserve"> </w:t>
      </w:r>
      <w:r>
        <w:t xml:space="preserve">was responsible for defining the scope of research, providing methodological guidance, and ensuring that all activities aligned with rigorous academic standards. The specific goals included:</w:t>
      </w:r>
    </w:p>
    <w:p>
      <w:pPr>
        <w:numPr>
          <w:ilvl w:val="0"/>
          <w:numId w:val="1001"/>
        </w:numPr>
        <w:pStyle w:val="Compact"/>
      </w:pPr>
      <w:r>
        <w:t xml:space="preserve">To analyze [Specific Problem/Topic] within the context of urban development in</w:t>
      </w:r>
      <w:r>
        <w:t xml:space="preserve"> </w:t>
      </w:r>
      <w:r>
        <w:rPr>
          <w:bCs/>
          <w:b/>
        </w:rPr>
        <w:t xml:space="preserve">Thailand Bangkok</w:t>
      </w:r>
      <w:r>
        <w:t xml:space="preserve"> </w:t>
      </w:r>
      <w:r>
        <w:t xml:space="preserve">.</w:t>
      </w:r>
    </w:p>
    <w:p>
      <w:pPr>
        <w:numPr>
          <w:ilvl w:val="0"/>
          <w:numId w:val="1001"/>
        </w:numPr>
        <w:pStyle w:val="Compact"/>
      </w:pPr>
      <w:r>
        <w:t xml:space="preserve">To assist the</w:t>
      </w:r>
      <w:r>
        <w:t xml:space="preserve"> </w:t>
      </w:r>
      <w:r>
        <w:rPr>
          <w:bCs/>
          <w:b/>
        </w:rPr>
        <w:t xml:space="preserve">Professor</w:t>
      </w:r>
      <w:r>
        <w:t xml:space="preserve"> </w:t>
      </w:r>
      <w:r>
        <w:t xml:space="preserve">in data collection, literature review, and preliminary analysis for an upcoming publication.</w:t>
      </w:r>
    </w:p>
    <w:bookmarkEnd w:id="21"/>
    <w:bookmarkStart w:id="22" w:name="Xe35ea1a5b52189696f27a7c893854da62b8846b"/>
    <w:p>
      <w:pPr>
        <w:pStyle w:val="Heading2"/>
      </w:pPr>
      <w:r>
        <w:t xml:space="preserve">3. Professional Context: The Role of the Professor</w:t>
      </w:r>
    </w:p>
    <w:p>
      <w:pPr>
        <w:pStyle w:val="FirstParagraph"/>
      </w:pPr>
      <w:r>
        <w:t xml:space="preserve">A central theme of this internship was the mentorship provided by the</w:t>
      </w:r>
      <w:r>
        <w:t xml:space="preserve"> </w:t>
      </w:r>
      <w:r>
        <w:rPr>
          <w:bCs/>
          <w:b/>
        </w:rPr>
        <w:t xml:space="preserve">Professor</w:t>
      </w:r>
      <w:r>
        <w:t xml:space="preserve"> </w:t>
      </w:r>
      <w:r>
        <w:t xml:space="preserve">. Unlike standard corporate internships, this role demanded a high degree of intellectual autonomy supported by scholarly oversight. The</w:t>
      </w:r>
      <w:r>
        <w:t xml:space="preserve"> </w:t>
      </w:r>
      <w:r>
        <w:rPr>
          <w:bCs/>
          <w:b/>
        </w:rPr>
        <w:t xml:space="preserve">Professor</w:t>
      </w:r>
      <w:r>
        <w:t xml:space="preserve"> </w:t>
      </w:r>
      <w:r>
        <w:t xml:space="preserve">demonstrated exceptional expertise in [Field], guiding the intern through complex theoretical frameworks and helping to navigate the intricacies of academic research. Regular meetings with the</w:t>
      </w:r>
      <w:r>
        <w:t xml:space="preserve"> </w:t>
      </w:r>
      <w:r>
        <w:rPr>
          <w:bCs/>
          <w:b/>
        </w:rPr>
        <w:t xml:space="preserve">Professor</w:t>
      </w:r>
      <w:r>
        <w:t xml:space="preserve"> </w:t>
      </w:r>
      <w:r>
        <w:t xml:space="preserve">were scheduled weekly to review progress, discuss findings, and refine research questions.</w:t>
      </w:r>
    </w:p>
    <w:p>
      <w:pPr>
        <w:pStyle w:val="BodyText"/>
      </w:pPr>
      <w:r>
        <w:t xml:space="preserve">The</w:t>
      </w:r>
      <w:r>
        <w:t xml:space="preserve"> </w:t>
      </w:r>
      <w:r>
        <w:rPr>
          <w:bCs/>
          <w:b/>
        </w:rPr>
        <w:t xml:space="preserve">Professor</w:t>
      </w:r>
      <w:r>
        <w:t xml:space="preserve"> </w:t>
      </w:r>
      <w:r>
        <w:t xml:space="preserve">'s approach emphasized critical thinking and contextual awareness. For instance, when discussing data regarding urban infrastructure in</w:t>
      </w:r>
      <w:r>
        <w:t xml:space="preserve"> </w:t>
      </w:r>
      <w:r>
        <w:rPr>
          <w:bCs/>
          <w:b/>
        </w:rPr>
        <w:t xml:space="preserve">Thailand Bangkok</w:t>
      </w:r>
      <w:r>
        <w:t xml:space="preserve"> </w:t>
      </w:r>
      <w:r>
        <w:t xml:space="preserve">, the</w:t>
      </w:r>
      <w:r>
        <w:t xml:space="preserve"> </w:t>
      </w:r>
      <w:r>
        <w:rPr>
          <w:bCs/>
          <w:b/>
        </w:rPr>
        <w:t xml:space="preserve">Professor</w:t>
      </w:r>
      <w:r>
        <w:t xml:space="preserve"> </w:t>
      </w:r>
      <w:r>
        <w:t xml:space="preserve">drew parallels between historical policies and current socioeconomic realities. This mentorship style not only improved technical research skills but also enhanced the intern's ability to think critically about how academic theories apply to real-world scenarios in Southeast Asia.</w:t>
      </w:r>
    </w:p>
    <w:bookmarkEnd w:id="22"/>
    <w:bookmarkStart w:id="23" w:name="X1777fd3432cbeb4fa2e81a23b10b30423e5a282"/>
    <w:p>
      <w:pPr>
        <w:pStyle w:val="Heading2"/>
      </w:pPr>
      <w:r>
        <w:t xml:space="preserve">4. Local Context: Researching in Thailand Bangkok</w:t>
      </w:r>
    </w:p>
    <w:p>
      <w:pPr>
        <w:pStyle w:val="FirstParagraph"/>
      </w:pPr>
      <w:r>
        <w:t xml:space="preserve">The geographical location of this internship,</w:t>
      </w:r>
      <w:r>
        <w:t xml:space="preserve"> </w:t>
      </w:r>
      <w:r>
        <w:rPr>
          <w:bCs/>
          <w:b/>
        </w:rPr>
        <w:t xml:space="preserve">Thailand Bangkok</w:t>
      </w:r>
      <w:r>
        <w:t xml:space="preserve"> </w:t>
      </w:r>
      <w:r>
        <w:t xml:space="preserve">, played a crucial role in shaping the research outcomes. Bangkok is a megacity characterized by rapid modernization, significant traffic congestion, diverse cultural heritage, and complex environmental challenges. Conducting fieldwork or data analysis within</w:t>
      </w:r>
      <w:r>
        <w:t xml:space="preserve"> </w:t>
      </w:r>
      <w:r>
        <w:rPr>
          <w:bCs/>
          <w:b/>
        </w:rPr>
        <w:t xml:space="preserve">Thailand Bangkok</w:t>
      </w:r>
      <w:r>
        <w:t xml:space="preserve"> </w:t>
      </w:r>
      <w:r>
        <w:t xml:space="preserve">required the intern to adapt to local logistical realities while maintaining academic rigor.</w:t>
      </w:r>
    </w:p>
    <w:p>
      <w:pPr>
        <w:pStyle w:val="BodyText"/>
      </w:pPr>
      <w:r>
        <w:rPr>
          <w:bCs/>
          <w:b/>
        </w:rPr>
        <w:t xml:space="preserve">a. Cultural and Logistical Adaptation:</w:t>
      </w:r>
      <w:r>
        <w:br/>
      </w:r>
      <w:r>
        <w:t xml:space="preserve">Operating in</w:t>
      </w:r>
      <w:r>
        <w:t xml:space="preserve"> </w:t>
      </w:r>
      <w:r>
        <w:rPr>
          <w:bCs/>
          <w:b/>
        </w:rPr>
        <w:t xml:space="preserve">Thailand Bangkok</w:t>
      </w:r>
      <w:r>
        <w:t xml:space="preserve"> </w:t>
      </w:r>
      <w:r>
        <w:t xml:space="preserve">necessitated an understanding of local business etiquette, communication styles, and administrative processes. The internship involved liaising with local stakeholders, including university staff and municipal researchers. Navigating the bureaucratic landscape of</w:t>
      </w:r>
      <w:r>
        <w:t xml:space="preserve"> </w:t>
      </w:r>
      <w:r>
        <w:rPr>
          <w:bCs/>
          <w:b/>
        </w:rPr>
        <w:t xml:space="preserve">Thailand Bangkok</w:t>
      </w:r>
      <w:r>
        <w:t xml:space="preserve"> </w:t>
      </w:r>
      <w:r>
        <w:t xml:space="preserve">'s academic institutions taught valuable lessons in patience and diplomatic communication.</w:t>
      </w:r>
    </w:p>
    <w:p>
      <w:pPr>
        <w:pStyle w:val="BodyText"/>
      </w:pPr>
      <w:r>
        <w:rPr>
          <w:bCs/>
          <w:b/>
        </w:rPr>
        <w:t xml:space="preserve">b. Environmental Observations:</w:t>
      </w:r>
      <w:r>
        <w:br/>
      </w:r>
      <w:r>
        <w:t xml:space="preserve">The physical environment of</w:t>
      </w:r>
      <w:r>
        <w:t xml:space="preserve"> </w:t>
      </w:r>
      <w:r>
        <w:rPr>
          <w:bCs/>
          <w:b/>
        </w:rPr>
        <w:t xml:space="preserve">Thailand Bangkok</w:t>
      </w:r>
      <w:r>
        <w:t xml:space="preserve"> </w:t>
      </w:r>
      <w:r>
        <w:t xml:space="preserve">served as a living case study. During field visits coordinated by the</w:t>
      </w:r>
      <w:r>
        <w:t xml:space="preserve"> </w:t>
      </w:r>
      <w:r>
        <w:rPr>
          <w:bCs/>
          <w:b/>
        </w:rPr>
        <w:t xml:space="preserve">Professor</w:t>
      </w:r>
      <w:r>
        <w:t xml:space="preserve"> </w:t>
      </w:r>
      <w:r>
        <w:t xml:space="preserve">, observations were made regarding public transportation systems, waste management practices, and urban density. These observations provided raw data that was later synthesized into the final report under the</w:t>
      </w:r>
      <w:r>
        <w:t xml:space="preserve"> </w:t>
      </w:r>
      <w:r>
        <w:rPr>
          <w:bCs/>
          <w:b/>
        </w:rPr>
        <w:t xml:space="preserve">Professor</w:t>
      </w:r>
      <w:r>
        <w:t xml:space="preserve"> </w:t>
      </w:r>
      <w:r>
        <w:t xml:space="preserve">'s supervision.</w:t>
      </w:r>
    </w:p>
    <w:bookmarkEnd w:id="23"/>
    <w:bookmarkStart w:id="24" w:name="key-activities-and-responsibilities"/>
    <w:p>
      <w:pPr>
        <w:pStyle w:val="Heading2"/>
      </w:pPr>
      <w:r>
        <w:t xml:space="preserve">5. Key Activities and Responsibilities</w:t>
      </w:r>
    </w:p>
    <w:p>
      <w:pPr>
        <w:pStyle w:val="FirstParagraph"/>
      </w:pPr>
      <w:r>
        <w:t xml:space="preserve">The daily responsibilities of this internship varied but revolved around supporting the</w:t>
      </w:r>
      <w:r>
        <w:t xml:space="preserve"> </w:t>
      </w:r>
      <w:r>
        <w:rPr>
          <w:bCs/>
          <w:b/>
        </w:rPr>
        <w:t xml:space="preserve">Professor</w:t>
      </w:r>
      <w:r>
        <w:t xml:space="preserve"> </w:t>
      </w:r>
      <w:r>
        <w:t xml:space="preserve">'s research agenda in</w:t>
      </w:r>
      <w:r>
        <w:t xml:space="preserve"> </w:t>
      </w:r>
      <w:r>
        <w:rPr>
          <w:bCs/>
          <w:b/>
        </w:rPr>
        <w:t xml:space="preserve">Thailand Bangkok</w:t>
      </w:r>
      <w:r>
        <w:t xml:space="preserve"> </w:t>
      </w:r>
      <w:r>
        <w:t xml:space="preserve">. Key activities included:</w:t>
      </w:r>
    </w:p>
    <w:bookmarkEnd w:id="24"/>
    <w:bookmarkStart w:id="25" w:name="challenges-and-solutions"/>
    <w:p>
      <w:pPr>
        <w:pStyle w:val="Heading2"/>
      </w:pPr>
      <w:r>
        <w:t xml:space="preserve">6. Challenges and Solutions</w:t>
      </w:r>
    </w:p>
    <w:p>
      <w:pPr>
        <w:pStyle w:val="FirstParagraph"/>
      </w:pPr>
      <w:r>
        <w:t xml:space="preserve">The internship was not without its challenges. One significant hurdle was language barriers when accessing local archives in</w:t>
      </w:r>
      <w:r>
        <w:t xml:space="preserve"> </w:t>
      </w:r>
      <w:r>
        <w:rPr>
          <w:bCs/>
          <w:b/>
        </w:rPr>
        <w:t xml:space="preserve">Thailand Bangkok</w:t>
      </w:r>
      <w:r>
        <w:t xml:space="preserve"> </w:t>
      </w:r>
      <w:r>
        <w:t xml:space="preserve">. While the academic community often operates in English, primary source materials were frequently in Thai. To overcome this, the intern collaborated with local assistants and utilized translation tools, under the guidance of the</w:t>
      </w:r>
      <w:r>
        <w:t xml:space="preserve"> </w:t>
      </w:r>
      <w:r>
        <w:rPr>
          <w:bCs/>
          <w:b/>
        </w:rPr>
        <w:t xml:space="preserve">Professor</w:t>
      </w:r>
      <w:r>
        <w:t xml:space="preserve"> </w:t>
      </w:r>
      <w:r>
        <w:t xml:space="preserve">, to ensure accurate interpretation of data.</w:t>
      </w:r>
    </w:p>
    <w:p>
      <w:pPr>
        <w:pStyle w:val="BodyText"/>
      </w:pPr>
      <w:r>
        <w:t xml:space="preserve">Another challenge was managing time effectively amidst the bustling environment of</w:t>
      </w:r>
      <w:r>
        <w:t xml:space="preserve"> </w:t>
      </w:r>
      <w:r>
        <w:rPr>
          <w:bCs/>
          <w:b/>
        </w:rPr>
        <w:t xml:space="preserve">Thailand Bangkok</w:t>
      </w:r>
      <w:r>
        <w:t xml:space="preserve"> </w:t>
      </w:r>
      <w:r>
        <w:t xml:space="preserve">. Traffic congestion and unpredictable weather patterns sometimes disrupted field schedules. The</w:t>
      </w:r>
      <w:r>
        <w:t xml:space="preserve"> </w:t>
      </w:r>
      <w:r>
        <w:rPr>
          <w:bCs/>
          <w:b/>
        </w:rPr>
        <w:t xml:space="preserve">Professor</w:t>
      </w:r>
      <w:r>
        <w:t xml:space="preserve"> </w:t>
      </w:r>
      <w:r>
        <w:t xml:space="preserve">'s advice on flexible planning and prioritizing tasks proved invaluable in maintaining productivity despite these external factors.</w:t>
      </w:r>
    </w:p>
    <w:bookmarkEnd w:id="25"/>
    <w:bookmarkStart w:id="26" w:name="learning-outcomes"/>
    <w:p>
      <w:pPr>
        <w:pStyle w:val="Heading2"/>
      </w:pPr>
      <w:r>
        <w:t xml:space="preserve">7. Learning Outcomes</w:t>
      </w:r>
    </w:p>
    <w:p>
      <w:pPr>
        <w:pStyle w:val="FirstParagraph"/>
      </w:pPr>
      <w:r>
        <w:t xml:space="preserve">This internship provided profound learning outcomes across multiple dimensions:</w:t>
      </w:r>
    </w:p>
    <w:bookmarkEnd w:id="26"/>
    <w:bookmarkStart w:id="27" w:name="conclusion"/>
    <w:p>
      <w:pPr>
        <w:pStyle w:val="Heading2"/>
      </w:pPr>
      <w:r>
        <w:t xml:space="preserve">8. Conclusion</w:t>
      </w:r>
    </w:p>
    <w:p>
      <w:pPr>
        <w:pStyle w:val="FirstParagraph"/>
      </w:pPr>
      <w:r>
        <w:t xml:space="preserve">In conclusion, this internship under the supervision of</w:t>
      </w:r>
      <w:r>
        <w:t xml:space="preserve"> </w:t>
      </w:r>
      <w:r>
        <w:rPr>
          <w:bCs/>
          <w:b/>
        </w:rPr>
        <w:t xml:space="preserve">Professor [Last Name]</w:t>
      </w:r>
      <w:r>
        <w:t xml:space="preserve"> </w:t>
      </w:r>
      <w:r>
        <w:t xml:space="preserve">, located in</w:t>
      </w:r>
      <w:r>
        <w:t xml:space="preserve"> </w:t>
      </w:r>
      <w:r>
        <w:rPr>
          <w:bCs/>
          <w:b/>
        </w:rPr>
        <w:t xml:space="preserve">Thailand Bangkok</w:t>
      </w:r>
      <w:r>
        <w:t xml:space="preserve"> </w:t>
      </w:r>
      <w:r>
        <w:t xml:space="preserve">, was an immensely rewarding experience. It successfully combined high-level academic mentorship with practical, on-the-ground research in a vibrant global city. The guidance provided by the</w:t>
      </w:r>
      <w:r>
        <w:t xml:space="preserve"> </w:t>
      </w:r>
      <w:r>
        <w:rPr>
          <w:bCs/>
          <w:b/>
        </w:rPr>
        <w:t xml:space="preserve">Professor</w:t>
      </w:r>
      <w:r>
        <w:t xml:space="preserve"> </w:t>
      </w:r>
      <w:r>
        <w:t xml:space="preserve">was instrumental in navigating the complexities of conducting research in</w:t>
      </w:r>
      <w:r>
        <w:t xml:space="preserve"> </w:t>
      </w:r>
      <w:r>
        <w:rPr>
          <w:bCs/>
          <w:b/>
        </w:rPr>
        <w:t xml:space="preserve">Thailand Bangkok</w:t>
      </w:r>
      <w:r>
        <w:t xml:space="preserve"> </w:t>
      </w:r>
      <w:r>
        <w:t xml:space="preserve">, ensuring that both academic standards and local contextual relevance were maintained.</w:t>
      </w:r>
    </w:p>
    <w:p>
      <w:pPr>
        <w:pStyle w:val="BodyText"/>
      </w:pPr>
      <w:r>
        <w:t xml:space="preserve">The skills acquired during this period—ranging from analytical thinking to cross-cultural communication—will significantly benefit future academic and professional endeavors. The experience underscored the importance of mentorship, adaptability, and rigorous inquiry in the pursuit of knowledge.</w:t>
      </w:r>
    </w:p>
    <w:p>
      <w:pPr>
        <w:pStyle w:val="BodyText"/>
      </w:pPr>
      <w:r>
        <w:rPr>
          <w:bCs/>
          <w:b/>
        </w:rPr>
        <w:t xml:space="preserve">Intern Signature:</w:t>
      </w:r>
    </w:p>
    <w:p>
      <w:pPr>
        <w:pStyle w:val="BodyText"/>
      </w:pPr>
      <w:r>
        <w:br/>
      </w:r>
      <w:r>
        <w:t xml:space="preserve">_________________________</w:t>
      </w:r>
      <w:r>
        <w:br/>
      </w:r>
      <w:r>
        <w:t xml:space="preserve">[Your Name]</w:t>
      </w:r>
      <w:r>
        <w:br/>
      </w:r>
      <w:r>
        <w:br/>
      </w:r>
      <w:r>
        <w:t xml:space="preserve">&lt; p &gt; ;&lt; strong &gt; Professor 's Signature :&lt; / p &gt;&lt;br/&gt;&lt;br/&gt;_________________________&lt;br/&gt; </w:t>
      </w:r>
      <w:r>
        <w:rPr>
          <w:bCs/>
          <w:b/>
        </w:rPr>
        <w:t xml:space="preserve">Professor [Last Name]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and Mentorship with Professor [Name] in Thailand, Bangkok</dc:title>
  <dc:creator/>
  <cp:keywords/>
  <dcterms:created xsi:type="dcterms:W3CDTF">2026-07-29T11:26:34Z</dcterms:created>
  <dcterms:modified xsi:type="dcterms:W3CDTF">2026-07-29T11:26:34Z</dcterms:modified>
</cp:coreProperties>
</file>

<file path=docProps/custom.xml><?xml version="1.0" encoding="utf-8"?>
<Properties xmlns="http://schemas.openxmlformats.org/officeDocument/2006/custom-properties" xmlns:vt="http://schemas.openxmlformats.org/officeDocument/2006/docPropsVTypes"/>
</file>