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and</w:t>
      </w:r>
      <w:r>
        <w:t xml:space="preserve"> </w:t>
      </w:r>
      <w:r>
        <w:t xml:space="preserve">Institutional</w:t>
      </w:r>
      <w:r>
        <w:t xml:space="preserve"> </w:t>
      </w:r>
      <w:r>
        <w:t xml:space="preserve">Development</w:t>
      </w:r>
      <w:r>
        <w:t xml:space="preserve"> </w:t>
      </w:r>
      <w:r>
        <w:t xml:space="preserve">under</w:t>
      </w:r>
      <w:r>
        <w:t xml:space="preserve"> </w:t>
      </w:r>
      <w:r>
        <w:t xml:space="preserve">a</w:t>
      </w:r>
      <w:r>
        <w:t xml:space="preserve"> </w:t>
      </w:r>
      <w:r>
        <w:t xml:space="preserve">Professor</w:t>
      </w:r>
      <w:r>
        <w:t xml:space="preserve"> </w:t>
      </w:r>
      <w:r>
        <w:t xml:space="preserve">in</w:t>
      </w:r>
      <w:r>
        <w:t xml:space="preserve"> </w:t>
      </w:r>
      <w:r>
        <w:t xml:space="preserve">Zimbabwe</w:t>
      </w:r>
      <w:r>
        <w:t xml:space="preserve"> </w:t>
      </w:r>
      <w:r>
        <w:t xml:space="preserve">Harare</w:t>
      </w:r>
    </w:p>
    <w:bookmarkStart w:id="20" w:name="institutional-internship-report"/>
    <w:p>
      <w:pPr>
        <w:pStyle w:val="Heading1"/>
      </w:pPr>
      <w:r>
        <w:t xml:space="preserve">Institutional Internship Report</w:t>
      </w:r>
    </w:p>
    <w:p>
      <w:pPr>
        <w:pStyle w:val="FirstParagraph"/>
      </w:pPr>
      <w:r>
        <w:rPr>
          <w:bCs/>
          <w:b/>
        </w:rPr>
        <w:t xml:space="preserve">Title:</w:t>
      </w:r>
      <w:r>
        <w:t xml:space="preserve"> </w:t>
      </w:r>
      <w:r>
        <w:t xml:space="preserve">Strategic Academic Mentorship and Curriculum Implementation under Professorial Guidance in Zimbabwe Harare</w:t>
      </w:r>
    </w:p>
    <w:p>
      <w:pPr>
        <w:pStyle w:val="BodyText"/>
      </w:pPr>
      <w:r>
        <w:rPr>
          <w:bCs/>
          <w:b/>
        </w:rPr>
        <w:t xml:space="preserve">Date of Submission:</w:t>
      </w:r>
      <w:r>
        <w:t xml:space="preserve"> </w:t>
      </w:r>
      <w:r>
        <w:t xml:space="preserve">October 26, 2023</w:t>
      </w:r>
    </w:p>
    <w:p>
      <w:pPr>
        <w:pStyle w:val="BodyText"/>
      </w:pPr>
      <w:r>
        <w:rPr>
          <w:bCs/>
          <w:b/>
        </w:rPr>
        <w:t xml:space="preserve">Location:</w:t>
      </w:r>
      <w:r>
        <w:t xml:space="preserve"> </w:t>
      </w:r>
      <w:r>
        <w:t xml:space="preserve">Zimbabwe Harare, Higher Education Sector</w:t>
      </w:r>
    </w:p>
    <w:bookmarkEnd w:id="20"/>
    <w:bookmarkStart w:id="21" w:name="executive-summary"/>
    <w:p>
      <w:pPr>
        <w:pStyle w:val="Heading3"/>
      </w:pPr>
      <w:r>
        <w:t xml:space="preserve">1. Executive Summary</w:t>
      </w:r>
    </w:p>
    <w:p>
      <w:pPr>
        <w:pStyle w:val="FirstParagraph"/>
      </w:pPr>
      <w:r>
        <w:t xml:space="preserve">This report details the comprehensive internship experience undertaken within a prominent tertiary institution located in the capital city of Zimbabwe Harare. The primary objective of this industrial attachment was to engage directly with senior academic leadership, specifically under the supervision of a distinguished Professor. The internship focused on bridging theoretical knowledge with practical administrative and pedagogical challenges faced by higher education institutions in Southern Africa. This document outlines the activities performed, challenges encountered, skills acquired, and the significant impact of this mentorship on professional development.</w:t>
      </w:r>
    </w:p>
    <w:bookmarkEnd w:id="21"/>
    <w:bookmarkStart w:id="22" w:name="introduction"/>
    <w:p>
      <w:pPr>
        <w:pStyle w:val="Heading3"/>
      </w:pPr>
      <w:r>
        <w:t xml:space="preserve">2. Introduction</w:t>
      </w:r>
    </w:p>
    <w:p>
      <w:pPr>
        <w:pStyle w:val="FirstParagraph"/>
      </w:pPr>
      <w:r>
        <w:t xml:space="preserve">The higher education landscape in Zimbabwe is characterized by a unique blend of historical resilience and modern technological integration. As a developing nation striving for academic excellence, institutions in major hubs such as Zimbabwe Harare play a critical role in shaping the intellectual capital of the region. This internship was designed to provide interns with exposure to high-level academic management, curriculum development, and student mentorship strategies.</w:t>
      </w:r>
    </w:p>
    <w:p>
      <w:pPr>
        <w:pStyle w:val="BodyText"/>
      </w:pPr>
      <w:r>
        <w:t xml:space="preserve">A central pillar of this program was direct collaboration with a Professor who has spent decades contributing to both national policy and international academic discourse. The role required the intern to assist in research coordination, faculty meetings, and the implementation of innovative teaching methodologies. By embedding myself within this high-level academic environment in Zimbabwe Harare, I gained invaluable insights into how a Professor manages departmental dynamics while maintaining rigorous scholarly standards.</w:t>
      </w:r>
    </w:p>
    <w:bookmarkEnd w:id="22"/>
    <w:bookmarkStart w:id="23" w:name="objectives-of-the-internship"/>
    <w:p>
      <w:pPr>
        <w:pStyle w:val="Heading3"/>
      </w:pPr>
      <w:r>
        <w:t xml:space="preserve">3. Objectives of the Internship</w:t>
      </w:r>
    </w:p>
    <w:p>
      <w:pPr>
        <w:pStyle w:val="FirstParagraph"/>
      </w:pPr>
      <w:r>
        <w:t xml:space="preserve">The internship was guided by several key objectives tailored to the specific context of academic administration in Zimbabwe Harare:</w:t>
      </w:r>
    </w:p>
    <w:p>
      <w:pPr>
        <w:numPr>
          <w:ilvl w:val="0"/>
          <w:numId w:val="1001"/>
        </w:numPr>
        <w:pStyle w:val="Compact"/>
      </w:pPr>
      <w:r>
        <w:t xml:space="preserve">To observe and assist in the administrative functions led by a senior Professor, including resource allocation and strategic planning.</w:t>
      </w:r>
    </w:p>
    <w:p>
      <w:pPr>
        <w:numPr>
          <w:ilvl w:val="0"/>
          <w:numId w:val="1001"/>
        </w:numPr>
        <w:pStyle w:val="Compact"/>
      </w:pPr>
      <w:r>
        <w:t xml:space="preserve">To participate in research projects that address local socio-economic issues relevant to the region surrounding Zimbabwe Harare.</w:t>
      </w:r>
    </w:p>
    <w:p>
      <w:pPr>
        <w:numPr>
          <w:ilvl w:val="0"/>
          <w:numId w:val="1001"/>
        </w:numPr>
        <w:pStyle w:val="Compact"/>
      </w:pPr>
      <w:r>
        <w:t xml:space="preserve">To develop skills in academic writing, report generation, and data analysis under strict professorial supervision.</w:t>
      </w:r>
    </w:p>
    <w:p>
      <w:pPr>
        <w:numPr>
          <w:ilvl w:val="0"/>
          <w:numId w:val="1001"/>
        </w:numPr>
        <w:pStyle w:val="Compact"/>
      </w:pPr>
      <w:r>
        <w:t xml:space="preserve">To understand the regulatory framework governing universities in Zimbabwe and how a Professor navigates these bureaucratic structures.</w:t>
      </w:r>
    </w:p>
    <w:bookmarkEnd w:id="23"/>
    <w:bookmarkStart w:id="24" w:name="key-responsibilities-and-activities"/>
    <w:p>
      <w:pPr>
        <w:pStyle w:val="Heading3"/>
      </w:pPr>
      <w:r>
        <w:t xml:space="preserve">4. Key Responsibilities and Activities</w:t>
      </w:r>
    </w:p>
    <w:p>
      <w:pPr>
        <w:pStyle w:val="FirstParagraph"/>
      </w:pPr>
      <w:r>
        <w:rPr>
          <w:bCs/>
          <w:b/>
        </w:rPr>
        <w:t xml:space="preserve">a) Research Coordination and Data Management</w:t>
      </w:r>
      <w:r>
        <w:br/>
      </w:r>
      <w:r>
        <w:t xml:space="preserve">One of the most significant aspects of working under a Professor was assisting in the coordination of ongoing research projects. In Zimbabwe Harare, data collection can be logistically complex due to infrastructure challenges. The Professor tasked me with organizing qualitative and quantitative data sets related to agricultural economics in the Greater Harare area. This involved cleaning datasets, performing initial statistical analysis using SPSS, and compiling preliminary reports for publication.</w:t>
      </w:r>
    </w:p>
    <w:p>
      <w:pPr>
        <w:pStyle w:val="BodyText"/>
      </w:pPr>
      <w:r>
        <w:rPr>
          <w:bCs/>
          <w:b/>
        </w:rPr>
        <w:t xml:space="preserve">b) Curriculum Development Support</w:t>
      </w:r>
      <w:r>
        <w:br/>
      </w:r>
      <w:r>
        <w:t xml:space="preserve">I was invited to attend curriculum review committees where the Professor led discussions on modernizing course content. We focused on integrating digital literacy into traditional disciplines, a crucial step for students in Zimbabwe Harare who are increasingly competing in a globalized job market. My role involved drafting module outlines and ensuring that learning outcomes aligned with national accreditation standards.</w:t>
      </w:r>
    </w:p>
    <w:p>
      <w:pPr>
        <w:pStyle w:val="BodyText"/>
      </w:pPr>
      <w:r>
        <w:rPr>
          <w:bCs/>
          <w:b/>
        </w:rPr>
        <w:t xml:space="preserve">c) Student Mentorship and Academic Advising</w:t>
      </w:r>
      <w:r>
        <w:br/>
      </w:r>
      <w:r>
        <w:t xml:space="preserve">A profound aspect of the internship was shadowing the Professor during academic advising sessions. I observed how a Professor balances empathy with authority when guiding final-year students. This experience highlighted the importance of soft skills in leadership. In Zimbabwe Harare, where student enrollment numbers are high, personalized attention is rare; however, under this Professor’s model, small-group mentoring sessions were implemented to ensure no student felt marginalized.</w:t>
      </w:r>
    </w:p>
    <w:p>
      <w:pPr>
        <w:pStyle w:val="BodyText"/>
      </w:pPr>
      <w:r>
        <w:rPr>
          <w:bCs/>
          <w:b/>
        </w:rPr>
        <w:t xml:space="preserve">d) Administrative Logistics</w:t>
      </w:r>
      <w:r>
        <w:br/>
      </w:r>
      <w:r>
        <w:t xml:space="preserve">Assisting with the daily operations of the department provided a realistic view of academic management. This included scheduling seminars, liaising with external partners in Zimbabwe Harare’s business sector for guest lectures, and managing correspondence. These tasks taught me the importance of precision and timely communication in an academic setting.</w:t>
      </w:r>
    </w:p>
    <w:bookmarkEnd w:id="24"/>
    <w:bookmarkStart w:id="25" w:name="challenges-encountered"/>
    <w:p>
      <w:pPr>
        <w:pStyle w:val="Heading3"/>
      </w:pPr>
      <w:r>
        <w:t xml:space="preserve">5. Challenges Encountered</w:t>
      </w:r>
    </w:p>
    <w:p>
      <w:pPr>
        <w:pStyle w:val="FirstParagraph"/>
      </w:pPr>
      <w:r>
        <w:t xml:space="preserve">The internship was not without its difficulties, particularly given the infrastructural realities of Zimbabwe Harare. Frequent power outages and internet connectivity issues occasionally disrupted digital workflows. Additionally, the volume of administrative paperwork required by the national ministry posed significant time constraints. However, these challenges fostered resilience and adaptability. Under the Professor’s guidance, I learned to implement offline backup systems for data and prioritize tasks effectively during periods of disruption.</w:t>
      </w:r>
    </w:p>
    <w:bookmarkEnd w:id="25"/>
    <w:bookmarkStart w:id="26" w:name="skills-acquired"/>
    <w:p>
      <w:pPr>
        <w:pStyle w:val="Heading3"/>
      </w:pPr>
      <w:r>
        <w:t xml:space="preserve">6. Skills Acquired</w:t>
      </w:r>
    </w:p>
    <w:p>
      <w:pPr>
        <w:pStyle w:val="FirstParagraph"/>
      </w:pPr>
      <w:r>
        <w:t xml:space="preserve">This experience significantly enhanced my professional toolkit. Technically, I improved my proficiency in research software and academic reporting formats. Soft skills were equally transformed; learning to navigate the hierarchical structure of a university under a Professor taught me respect for protocol while encouraging proactive problem-solving. Furthermore, understanding the specific context of Zimbabwe Harare’s economic climate allowed me to contextualize theoretical concepts within real-world constraints.</w:t>
      </w:r>
    </w:p>
    <w:bookmarkEnd w:id="26"/>
    <w:bookmarkStart w:id="27" w:name="conclusion-and-recommendations"/>
    <w:p>
      <w:pPr>
        <w:pStyle w:val="Heading3"/>
      </w:pPr>
      <w:r>
        <w:t xml:space="preserve">7. Conclusion and Recommendations</w:t>
      </w:r>
    </w:p>
    <w:p>
      <w:pPr>
        <w:pStyle w:val="FirstParagraph"/>
      </w:pPr>
      <w:r>
        <w:t xml:space="preserve">The internship under a Professor in Zimbabwe Harare was a transformative period in my academic and professional journey. It provided a window into the complexities of higher education management, from research dissemination to student welfare. The mentorship received was instrumental in shaping my understanding of leadership within the academic sector.</w:t>
      </w:r>
    </w:p>
    <w:p>
      <w:pPr>
        <w:pStyle w:val="BodyText"/>
      </w:pPr>
      <w:r>
        <w:rPr>
          <w:bCs/>
          <w:b/>
        </w:rPr>
        <w:t xml:space="preserve">Recommendations:</w:t>
      </w:r>
    </w:p>
    <w:p>
      <w:pPr>
        <w:numPr>
          <w:ilvl w:val="0"/>
          <w:numId w:val="1002"/>
        </w:numPr>
        <w:pStyle w:val="Compact"/>
      </w:pPr>
      <w:r>
        <w:t xml:space="preserve">Institutions in Zimbabwe Harare should invest more heavily in digital infrastructure to support research efficiency.</w:t>
      </w:r>
    </w:p>
    <w:p>
      <w:pPr>
        <w:numPr>
          <w:ilvl w:val="0"/>
          <w:numId w:val="1002"/>
        </w:numPr>
        <w:pStyle w:val="Compact"/>
      </w:pPr>
      <w:r>
        <w:t xml:space="preserve">Further internship programs focusing on Professor-led mentorship would benefit students by providing early exposure to high-level decision-making.</w:t>
      </w:r>
    </w:p>
    <w:p>
      <w:pPr>
        <w:numPr>
          <w:ilvl w:val="0"/>
          <w:numId w:val="1002"/>
        </w:numPr>
        <w:pStyle w:val="Compact"/>
      </w:pPr>
      <w:r>
        <w:t xml:space="preserve">Cross-departmental collaboration between humanities and sciences, encouraged by senior Professors, could lead to more holistic solutions for local problems in Zimbabwe Harare.</w:t>
      </w:r>
    </w:p>
    <w:p>
      <w:pPr>
        <w:pStyle w:val="FirstParagraph"/>
      </w:pPr>
      <w:r>
        <w:t xml:space="preserve">In conclusion, this internship has laid a solid foundation for my future career. The guidance provided by the Professor was not merely administrative but deeply educational, fostering a mindset of continuous learning and rigorous scholarship. I am eager to apply these lessons in my subsequent professional endeavors.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and Institutional Development under a Professor in Zimbabwe Harare</dc:title>
  <dc:creator/>
  <dc:language>en</dc:language>
  <cp:keywords/>
  <dcterms:created xsi:type="dcterms:W3CDTF">2026-07-29T02:47:27Z</dcterms:created>
  <dcterms:modified xsi:type="dcterms:W3CDTF">2026-07-29T02:47:27Z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