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Evaluation Committee and Field Supervisors</w:t>
      </w:r>
    </w:p>
    <w:p>
      <w:pPr>
        <w:pStyle w:val="BodyText"/>
      </w:pPr>
      <w:r>
        <w:t xml:space="preserve">[Your Name], Intern Project Manager</w:t>
      </w:r>
    </w:p>
    <w:p>
      <w:r>
        <w:pict>
          <v:rect style="width:0;height:1.5pt" o:hralign="center" o:hrstd="t" o:hr="t"/>
        </w:pict>
      </w:r>
    </w:p>
    <w:p>
      <w:pPr>
        <w:pStyle w:val="FirstParagraph"/>
      </w:pPr>
      <w:r>
        <w:t xml:space="preserve">In this comprehensive report, I detail my experiences as an intern acting in the capacity of a Project Manager within the complex operational environment of DR Congo Kinshasa. This document serves not only as an academic requirement but also as a critical reflection on how theoretical management frameworks must be adapted to meet the unique socio-economic and logistical realities present in this region.</w:t>
      </w:r>
    </w:p>
    <w:bookmarkStart w:id="20" w:name="introduction-and-contextual-background"/>
    <w:p>
      <w:pPr>
        <w:pStyle w:val="Heading2"/>
      </w:pPr>
      <w:r>
        <w:t xml:space="preserve">1. Introduction and Contextual Background</w:t>
      </w:r>
    </w:p>
    <w:p>
      <w:pPr>
        <w:pStyle w:val="FirstParagraph"/>
      </w:pPr>
      <w:r>
        <w:t xml:space="preserve">The decision to undertake my internship in DR Congo Kinshasa was driven by a desire to test project management theories against one of the most challenging operational landscapes in the world. Kinshasa, as the capital and largest city of the Democratic Republic of Congo, presents a microcosm of rapid urbanization clashing with infrastructural deficits. As an intern Project Manager, my primary objective was to oversee a community development initiative aimed at improving water sanitation access in two distinct districts within the city.</w:t>
      </w:r>
    </w:p>
    <w:p>
      <w:pPr>
        <w:pStyle w:val="BodyText"/>
      </w:pPr>
      <w:r>
        <w:t xml:space="preserve">The role of a Project Manager typically involves planning, executing, and closing projects while ensuring that scope, time, cost, and quality are balanced. However in DR Congo Kinshasa these standard pillars are frequently tested by external variables such as supply chain disruptions regulatory hurdles and community engagement complexities. This report outlines how I navigated these challenges while maintaining professional integrity and project viability.</w:t>
      </w:r>
    </w:p>
    <w:bookmarkEnd w:id="20"/>
    <w:bookmarkStart w:id="21" w:name="the-role-of-the-intern-project-manager"/>
    <w:p>
      <w:pPr>
        <w:pStyle w:val="Heading2"/>
      </w:pPr>
      <w:r>
        <w:t xml:space="preserve">2. The Role of the Intern Project Manager</w:t>
      </w:r>
    </w:p>
    <w:p>
      <w:pPr>
        <w:pStyle w:val="FirstParagraph"/>
      </w:pPr>
      <w:r>
        <w:t xml:space="preserve">Initially, my title was "Intern," but my responsibilities quickly expanded to those of a full-fledged Project Manager due to staffing constraints and the immediate need for local leadership. I was tasked with coordinating between international donors local government authorities and community stakeholders. This tripartite coordination is crucial in any management role but becomes exponentially difficult in DR Congo Kinshasa where bureaucratic processes can be opaque.</w:t>
      </w:r>
    </w:p>
    <w:p>
      <w:pPr>
        <w:pStyle w:val="BodyText"/>
      </w:pPr>
      <w:r>
        <w:t xml:space="preserve">One of the first lessons learned as a Project Manager here was the importance of adaptability. In standard corporate environments, Gantt charts and critical path methods are rigid tools. In Kinshasa however I found that flexibility was a survival mechanism. For instance procurement delays were not anomalies but the norm due to port congestion and customs inefficiencies at the Matadi port which feeds Kinshasa. As an intern Project Manager I had to develop contingency plans for every single activity in our project timeline.</w:t>
      </w:r>
    </w:p>
    <w:bookmarkEnd w:id="21"/>
    <w:bookmarkStart w:id="22" w:name="challenges-specific-to-dr-congo-kinshasa"/>
    <w:p>
      <w:pPr>
        <w:pStyle w:val="Heading2"/>
      </w:pPr>
      <w:r>
        <w:t xml:space="preserve">3. Challenges Specific to DR Congo Kinshasa</w:t>
      </w:r>
    </w:p>
    <w:p>
      <w:pPr>
        <w:pStyle w:val="FirstParagraph"/>
      </w:pPr>
      <w:r>
        <w:t xml:space="preserve">The operational environment in DR Congo Kinshasa is characterized by distinct challenges that any Project Manager must address. The first major challenge was infrastructural. Reliable electricity and internet connectivity were scarce forcing our team to invest in solar power solutions and satellite communication devices just to maintain basic project management software functionality.</w:t>
      </w:r>
    </w:p>
    <w:p>
      <w:pPr>
        <w:pStyle w:val="BodyText"/>
      </w:pPr>
      <w:r>
        <w:t xml:space="preserve">Secondly cultural dynamics played a significant role. In many Western contexts management is hierarchical and task-oriented. In DR Congo Kinshasa however relationships are paramount. A Project Manager cannot simply issue commands; one must build trust through social interaction and respect for local protocols. I learned that spending time in community meetings even when they do not directly relate to project deliverables was essential for long-term success.</w:t>
      </w:r>
    </w:p>
    <w:p>
      <w:pPr>
        <w:pStyle w:val="BodyText"/>
      </w:pPr>
      <w:r>
        <w:t xml:space="preserve">Furthermore security considerations were a constant underlying factor. While Kinshasa is relatively stable compared to the eastern provinces of DR Congo it still experiences civil unrest and economic volatility. As an intern Project Manager I had to conduct daily risk assessments and adjust field visits accordingly ensuring the safety of both local staff and international partners.</w:t>
      </w:r>
    </w:p>
    <w:bookmarkEnd w:id="22"/>
    <w:bookmarkStart w:id="23" w:name="Xf7c876e582c9801f97d569fa82dc957f58d1c6e"/>
    <w:p>
      <w:pPr>
        <w:pStyle w:val="Heading2"/>
      </w:pPr>
      <w:r>
        <w:t xml:space="preserve">4. Strategic Adaptations in Management Style</w:t>
      </w:r>
    </w:p>
    <w:p>
      <w:pPr>
        <w:pStyle w:val="FirstParagraph"/>
      </w:pPr>
      <w:r>
        <w:t xml:space="preserve">To succeed in this environment I adapted my management style significantly. Standard Agile methodologies were modified to account for the "Kinshasa pace" which is often described as fluid rather than linear. Instead of strict sprint deadlines we utilized rolling wave planning where short-term goals were set with the understanding that they might shift based on immediate local conditions.</w:t>
      </w:r>
    </w:p>
    <w:p>
      <w:pPr>
        <w:pStyle w:val="BodyText"/>
      </w:pPr>
      <w:r>
        <w:t xml:space="preserve">I also emphasized stakeholder mapping more rigorously than I would have in a developed market. In DR Congo Kinshasa understanding the informal power structures within neighborhoods is as important as understanding formal organizational charts. By engaging with local community leaders and religious figures early in the project lifecycle we mitigated potential resistance that often plagues development projects in this region.</w:t>
      </w:r>
    </w:p>
    <w:bookmarkEnd w:id="23"/>
    <w:bookmarkStart w:id="24" w:name="achievements-and-outcomes"/>
    <w:p>
      <w:pPr>
        <w:pStyle w:val="Heading2"/>
      </w:pPr>
      <w:r>
        <w:t xml:space="preserve">5. Achievements and Outcomes</w:t>
      </w:r>
    </w:p>
    <w:p>
      <w:pPr>
        <w:pStyle w:val="FirstParagraph"/>
      </w:pPr>
      <w:r>
        <w:t xml:space="preserve">Despite the obstacles we achieved significant milestones. The project successfully installed water purification units in two districts reaching over 5,000 households on schedule despite major supply chain disruptions. This achievement was attributed to the resilient planning strategies implemented by me as the Project Manager.</w:t>
      </w:r>
    </w:p>
    <w:p>
      <w:pPr>
        <w:pStyle w:val="BodyText"/>
      </w:pPr>
      <w:r>
        <w:t xml:space="preserve">Beyond technical deliverables the internship fostered strong capacity building among local staff. I trained ten local assistants in basic project management tools ensuring that after my departure as an intern their skills remained with the organization thereby creating a sustainable legacy for DR Congo Kinshasa.</w:t>
      </w:r>
    </w:p>
    <w:bookmarkEnd w:id="24"/>
    <w:bookmarkStart w:id="25" w:name="conclusion-and-professional-reflection"/>
    <w:p>
      <w:pPr>
        <w:pStyle w:val="Heading2"/>
      </w:pPr>
      <w:r>
        <w:t xml:space="preserve">6. Conclusion and Professional Reflection</w:t>
      </w:r>
    </w:p>
    <w:p>
      <w:pPr>
        <w:pStyle w:val="FirstParagraph"/>
      </w:pPr>
      <w:r>
        <w:t xml:space="preserve">In conclusion this internship has profoundly reshaped my understanding of what it means to be a Project Manager. The experience in DR Congo Kinshasa has taught me that management is not merely about controlling variables but about navigating ambiguity with empathy and resilience. The term "Intern" often implies a learning phase where errors are expected however the stakes in DR Congo Kinshasa were high requiring professional rigor from day one.</w:t>
      </w:r>
    </w:p>
    <w:p>
      <w:pPr>
        <w:pStyle w:val="BodyText"/>
      </w:pPr>
      <w:r>
        <w:t xml:space="preserve">I leave this experience with a deep appreciation for the complexity of development work and a robust toolkit for handling crisis management resource allocation and cross-cultural communication. The challenges faced in DR Congo Kinshasa have not only enhanced my technical skills but also strengthened my ethical commitment to responsible project leadership. This report stands as testament to the transformative power of practical field experience in shaping competent global leaders.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DR Congo Kinshasa</dc:title>
  <dc:creator/>
  <dc:language>en</dc:language>
  <cp:keywords/>
  <dcterms:created xsi:type="dcterms:W3CDTF">2026-07-30T08:30:57Z</dcterms:created>
  <dcterms:modified xsi:type="dcterms:W3CDTF">2026-07-30T08:30:57Z</dcterms:modified>
</cp:coreProperties>
</file>

<file path=docProps/custom.xml><?xml version="1.0" encoding="utf-8"?>
<Properties xmlns="http://schemas.openxmlformats.org/officeDocument/2006/custom-properties" xmlns:vt="http://schemas.openxmlformats.org/officeDocument/2006/docPropsVTypes"/>
</file>