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Munich</w:t>
      </w:r>
    </w:p>
    <w:bookmarkStart w:id="31" w:name="Xdc070e08ae3f5f235fffe9d73e8357e2aebb95a"/>
    <w:p>
      <w:pPr>
        <w:pStyle w:val="Heading1"/>
      </w:pPr>
      <w:r>
        <w:t xml:space="preserve">Internship Report: Strategic Project Management in Germany Munich</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University of Applied Sciences</w:t>
      </w:r>
      <w:r>
        <w:br/>
      </w:r>
      <w:r>
        <w:rPr>
          <w:iCs/>
          <w:i/>
        </w:rPr>
        <w:t xml:space="preserve">This document details the comprehensive internship experience undertaken as a Project Manager intern in Germany Munich, focusing on cross-cultural management, agile methodologies, and regional industrial dynamics.</w:t>
      </w:r>
    </w:p>
    <w:bookmarkStart w:id="20" w:name="executive-summary"/>
    <w:p>
      <w:pPr>
        <w:pStyle w:val="Heading2"/>
      </w:pPr>
      <w:r>
        <w:t xml:space="preserve">1. Executive Summary</w:t>
      </w:r>
    </w:p>
    <w:p>
      <w:pPr>
        <w:pStyle w:val="FirstParagraph"/>
      </w:pPr>
      <w:r>
        <w:t xml:space="preserve">The purpose of this report is to analyze my three-month internship experience within the role of a Project Manager intern located in Germany Munich. This period provided an immersive look into the rigorous standards of project execution required in one of Europe's most dynamic economic hubs. The internship was conducted with a mid-sized software development firm specializing in automotive technology solutions. The primary objective was to bridge academic theoretical knowledge with practical application, specifically adapting to the unique professional culture found in Germany Munich. This report outlines daily responsibilities, key challenges faced, cultural observations regarding work ethics in Germany Munich, and the specific methodologies employed by Project Manager teams during this tenure.</w:t>
      </w:r>
    </w:p>
    <w:bookmarkEnd w:id="20"/>
    <w:bookmarkStart w:id="21" w:name="company-profile-and-context"/>
    <w:p>
      <w:pPr>
        <w:pStyle w:val="Heading2"/>
      </w:pPr>
      <w:r>
        <w:t xml:space="preserve">2. Company Profile and Context</w:t>
      </w:r>
    </w:p>
    <w:p>
      <w:pPr>
        <w:pStyle w:val="FirstParagraph"/>
      </w:pPr>
      <w:r>
        <w:t xml:space="preserve">The host company is a leading innovator in the tech sector with its headquarters situated in Germany Munich. Known for its precision engineering roots that have evolved into high-tech software solutions, the company operates at the intersection of traditional German manufacturing excellence and modern digital transformation. The office environment reflects this duality: structured yet innovative. As an intern, I was integrated into a cross-functional team responsible for developing cloud-based inventory management systems for major automotive clients. The location in Germany Munich provided access to a rich ecosystem of industry partners, including BMW, Siemens, and various startup incubators in the Schwabing district.</w:t>
      </w:r>
    </w:p>
    <w:bookmarkEnd w:id="21"/>
    <w:bookmarkStart w:id="22" w:name="X252e3e602eb8cd568ae3dca9240ced8a4ecc7ad"/>
    <w:p>
      <w:pPr>
        <w:pStyle w:val="Heading2"/>
      </w:pPr>
      <w:r>
        <w:t xml:space="preserve">3. Role and Responsibilities as Project Manager Intern</w:t>
      </w:r>
    </w:p>
    <w:p>
      <w:pPr>
        <w:pStyle w:val="FirstParagraph"/>
      </w:pPr>
      <w:r>
        <w:t xml:space="preserve">In the capacity of a Project Manager intern, my role was not merely observational but deeply operational. The core duties included assisting senior stakeholders in the planning, execution, and monitoring of software development lifecycles (SDLC). Specifically, my tasks revolved around:</w:t>
      </w:r>
    </w:p>
    <w:p>
      <w:pPr>
        <w:numPr>
          <w:ilvl w:val="0"/>
          <w:numId w:val="1001"/>
        </w:numPr>
        <w:pStyle w:val="Compact"/>
      </w:pPr>
      <w:r>
        <w:rPr>
          <w:bCs/>
          <w:b/>
        </w:rPr>
        <w:t xml:space="preserve">Sprint Planning and Coordination:</w:t>
      </w:r>
      <w:r>
        <w:t xml:space="preserve"> </w:t>
      </w:r>
      <w:r>
        <w:t xml:space="preserve">Collaborating with Scrum Masters to define sprint goals. In the context of a Project Manager role in Germany Munich, this required precise documentation and clear communication channels.</w:t>
      </w:r>
    </w:p>
    <w:p>
      <w:pPr>
        <w:numPr>
          <w:ilvl w:val="0"/>
          <w:numId w:val="1001"/>
        </w:numPr>
        <w:pStyle w:val="Compact"/>
      </w:pPr>
      <w:r>
        <w:rPr>
          <w:bCs/>
          <w:b/>
        </w:rPr>
        <w:t xml:space="preserve">Risk Management Analysis:</w:t>
      </w:r>
      <w:r>
        <w:t xml:space="preserve"> </w:t>
      </w:r>
      <w:r>
        <w:t xml:space="preserve">Identifying potential bottlenecks in the supply chain of software deliverables. This involved creating detailed risk registers that adhered to ISO 9001 standards, a common requirement for firms based in Germany Munich.</w:t>
      </w:r>
    </w:p>
    <w:p>
      <w:pPr>
        <w:numPr>
          <w:ilvl w:val="0"/>
          <w:numId w:val="1001"/>
        </w:numPr>
        <w:pStyle w:val="Compact"/>
      </w:pPr>
      <w:r>
        <w:rPr>
          <w:bCs/>
          <w:b/>
        </w:rPr>
        <w:t xml:space="preserve">Stakeholder Communication:</w:t>
      </w:r>
      <w:r>
        <w:t xml:space="preserve"> </w:t>
      </w:r>
      <w:r>
        <w:t xml:space="preserve">Acting as a liaison between technical developers and non-technical clients. This required adapting complex technical jargon into business-value propositions.</w:t>
      </w:r>
    </w:p>
    <w:p>
      <w:pPr>
        <w:numPr>
          <w:ilvl w:val="0"/>
          <w:numId w:val="1001"/>
        </w:numPr>
        <w:pStyle w:val="Compact"/>
      </w:pPr>
      <w:r>
        <w:rPr>
          <w:bCs/>
          <w:b/>
        </w:rPr>
        <w:t xml:space="preserve">Budget Tracking:</w:t>
      </w:r>
    </w:p>
    <w:bookmarkEnd w:id="22"/>
    <w:bookmarkStart w:id="26" w:name="X769b4b53be0501eeab01d2de814139ecf768421"/>
    <w:p>
      <w:pPr>
        <w:pStyle w:val="Heading2"/>
      </w:pPr>
      <w:r>
        <w:t xml:space="preserve">4. Cultural Dynamics: The Work Culture in Germany Munich</w:t>
      </w:r>
    </w:p>
    <w:p>
      <w:pPr>
        <w:pStyle w:val="FirstParagraph"/>
      </w:pPr>
      <w:r>
        <w:t xml:space="preserve">A significant portion of this internship involved navigating the specific professional culture inherent to Germany Munich. Unlike more informal tech hubs elsewhere, the business environment here values precision, punctuality, and direct communication.</w:t>
      </w:r>
    </w:p>
    <w:bookmarkStart w:id="23" w:name="precision-and-planning"/>
    <w:p>
      <w:pPr>
        <w:pStyle w:val="Heading3"/>
      </w:pPr>
      <w:r>
        <w:t xml:space="preserve">4.1 Precision and Planning</w:t>
      </w:r>
    </w:p>
    <w:p>
      <w:pPr>
        <w:pStyle w:val="FirstParagraph"/>
      </w:pPr>
      <w:r>
        <w:t xml:space="preserve">In Germany Munich, the concept of "Gründlichkeit" (thoroughness) is paramount. As a Project Manager intern, I learned that vague instructions were unacceptable. Every requirement had to be documented with granular detail before development began. This approach minimized rework but required significant upfront time investment in the planning phase.</w:t>
      </w:r>
    </w:p>
    <w:bookmarkEnd w:id="23"/>
    <w:bookmarkStart w:id="24" w:name="direct-communication-styles"/>
    <w:p>
      <w:pPr>
        <w:pStyle w:val="Heading3"/>
      </w:pPr>
      <w:r>
        <w:t xml:space="preserve">4.2 Direct Communication Styles</w:t>
      </w:r>
    </w:p>
    <w:p>
      <w:pPr>
        <w:pStyle w:val="FirstParagraph"/>
      </w:pPr>
      <w:r>
        <w:t xml:space="preserve">The communication style in Germany Munich is notably direct. Constructive criticism is delivered openly and without excessive softening language, which initially felt harsh to me as an international intern. However, I quickly adapted to understand that this directness was a sign of respect for efficiency and clarity, rather than personal offense. This transparency improved the speed of decision-making within our Project Manager team.</w:t>
      </w:r>
    </w:p>
    <w:bookmarkEnd w:id="24"/>
    <w:bookmarkStart w:id="25" w:name="hierarchy-and-consensus"/>
    <w:p>
      <w:pPr>
        <w:pStyle w:val="Heading3"/>
      </w:pPr>
      <w:r>
        <w:t xml:space="preserve">4.3 Hierarchy and Consensus</w:t>
      </w:r>
    </w:p>
    <w:p>
      <w:pPr>
        <w:pStyle w:val="FirstParagraph"/>
      </w:pPr>
      <w:r>
        <w:t xml:space="preserve">While modern tech companies in Germany Munich are becoming more agile, there remains a respect for hierarchy and expertise. Decisions were often made after extensive debate to reach a consensus (Konsens). As an intern, I observed that junior Project Managers had to build credibility through technical competence and reliable data before their opinions carried weight in strategic meetings.</w:t>
      </w:r>
    </w:p>
    <w:bookmarkEnd w:id="25"/>
    <w:bookmarkEnd w:id="26"/>
    <w:bookmarkStart w:id="27" w:name="methodologies-and-tools"/>
    <w:p>
      <w:pPr>
        <w:pStyle w:val="Heading2"/>
      </w:pPr>
      <w:r>
        <w:t xml:space="preserve">5. Methodologies and Tools</w:t>
      </w:r>
    </w:p>
    <w:p>
      <w:pPr>
        <w:pStyle w:val="FirstParagraph"/>
      </w:pPr>
      <w:r>
        <w:t xml:space="preserve">The internship utilized a hybrid approach to project management, combining Waterfall elements for compliance-heavy documentation (common in automotive sectors) with Agile/Scrum frameworks for software development. Tools such as Jira, Confluence, and Microsoft Project were standard. The use of these tools was strictly regulated to ensure traceability, a key requirement for audits in Germany Munich.</w:t>
      </w:r>
    </w:p>
    <w:bookmarkEnd w:id="27"/>
    <w:bookmarkStart w:id="28" w:name="key-challenges-and-solutions"/>
    <w:p>
      <w:pPr>
        <w:pStyle w:val="Heading2"/>
      </w:pPr>
      <w:r>
        <w:t xml:space="preserve">6. Key Challenges and Solutions</w:t>
      </w:r>
    </w:p>
    <w:p>
      <w:pPr>
        <w:pStyle w:val="FirstParagraph"/>
      </w:pPr>
      <w:r>
        <w:rPr>
          <w:bCs/>
          <w:b/>
        </w:rPr>
        <w:t xml:space="preserve">Challenge 1: Time Zone Management</w:t>
      </w:r>
      <w:r>
        <w:br/>
      </w:r>
      <w:r>
        <w:t xml:space="preserve">Working with global teams while based in Germany Munich meant coordinating across multiple time zones. I implemented a shared digital calendar system that highlighted overlapping working hours, ensuring that synchronous meetings were scheduled efficiently.</w:t>
      </w:r>
    </w:p>
    <w:p>
      <w:pPr>
        <w:pStyle w:val="BodyText"/>
      </w:pPr>
      <w:r>
        <w:rPr>
          <w:bCs/>
          <w:b/>
        </w:rPr>
        <w:t xml:space="preserve">Challenge 2: Language Barriers</w:t>
      </w:r>
      <w:r>
        <w:br/>
      </w:r>
      <w:r>
        <w:t xml:space="preserve">While English was the primary language of the office, some internal documentation and client meetings occasionally required German. I undertook intensive language learning during evenings to improve my business German, which facilitated better integration with local vendors and stakeholders in Germany Munich.</w:t>
      </w:r>
    </w:p>
    <w:bookmarkEnd w:id="28"/>
    <w:bookmarkStart w:id="29" w:name="conclusion-and-future-outlook"/>
    <w:p>
      <w:pPr>
        <w:pStyle w:val="Heading2"/>
      </w:pPr>
      <w:r>
        <w:t xml:space="preserve">7. Conclusion and Future Outlook</w:t>
      </w:r>
    </w:p>
    <w:p>
      <w:pPr>
        <w:pStyle w:val="FirstParagraph"/>
      </w:pPr>
      <w:r>
        <w:t xml:space="preserve">This internship as a Project Manager intern in Germany Munich has been instrumental in shaping my professional identity. It provided a robust foundation in high-stakes project management within a structured, precision-oriented environment. The experience highlighted the importance of adaptability, clear communication, and cultural sensitivity when operating as an international Project Manager.</w:t>
      </w:r>
    </w:p>
    <w:p>
      <w:pPr>
        <w:pStyle w:val="BodyText"/>
      </w:pPr>
      <w:r>
        <w:t xml:space="preserve">The insights gained regarding the work ethic and operational standards of Germany Munich will serve as a blueprint for my future career. I have developed a deeper appreciation for the balance between rigorous planning and agile execution. Moving forward, I intend to pursue further certifications in project management while continuing to refine my cross-cultural communication skills, ensuring I am well-equipped to lead diverse teams in the global market.</w:t>
      </w:r>
    </w:p>
    <w:bookmarkEnd w:id="29"/>
    <w:bookmarkStart w:id="30" w:name="recommendations"/>
    <w:p>
      <w:pPr>
        <w:pStyle w:val="Heading2"/>
      </w:pPr>
      <w:r>
        <w:t xml:space="preserve">8. Recommendations</w:t>
      </w:r>
    </w:p>
    <w:p>
      <w:pPr>
        <w:pStyle w:val="FirstParagraph"/>
      </w:pPr>
      <w:r>
        <w:t xml:space="preserve">I recommend that future interns aspiring to work as Project Manager professionals in Germany Munich prepare not only technically but culturally. Understanding the local business etiquette, particularly regarding punctuality and direct feedback, will significantly enhance their integration and effectiveness. Additionally, learning basic German phrases for professional settings can break down barriers and show respect for the host culture.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Germany Munich</dc:title>
  <dc:creator/>
  <dc:language>en</dc:language>
  <cp:keywords/>
  <dcterms:created xsi:type="dcterms:W3CDTF">2026-07-29T16:17:38Z</dcterms:created>
  <dcterms:modified xsi:type="dcterms:W3CDTF">2026-07-29T16:17:38Z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