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Japan</w:t>
      </w:r>
      <w:r>
        <w:t xml:space="preserve"> </w:t>
      </w:r>
      <w:r>
        <w:t xml:space="preserve">Tokyo</w:t>
      </w:r>
    </w:p>
    <w:bookmarkStart w:id="31" w:name="X719e6007b483fe394e393891b170fcbfc1cd5bd"/>
    <w:p>
      <w:pPr>
        <w:pStyle w:val="Heading1"/>
      </w:pPr>
      <w:r>
        <w:t xml:space="preserve">Internship Report: Project Management in Japan Tokyo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International University of Business and Technology</w:t>
      </w:r>
      <w:r>
        <w:br/>
      </w:r>
      <w:r>
        <w:br/>
      </w:r>
    </w:p>
    <w:p>
      <w:pPr>
        <w:pStyle w:val="BodyText"/>
      </w:pPr>
      <w:r>
        <w:t xml:space="preserve">The following document serves as a comprehensive Internship Report detailing my experiences, learnings, and professional growth during my tenure as an intern at a leading technology firm in Japan Tokyo. This report highlights the unique intersection of modern Project Manager methodologies and traditional Japanese business etiquette that defined my internship period.</w:t>
      </w:r>
    </w:p>
    <w:bookmarkStart w:id="20" w:name="introduction"/>
    <w:p>
      <w:pPr>
        <w:pStyle w:val="Heading2"/>
      </w:pPr>
      <w:r>
        <w:t xml:space="preserve">1. Introduction</w:t>
      </w:r>
    </w:p>
    <w:p>
      <w:pPr>
        <w:pStyle w:val="FirstParagraph"/>
      </w:pPr>
      <w:r>
        <w:t xml:space="preserve">The decision to pursue an internship in Japan Tokyo was driven by a profound interest in cross-cultural management and the desire to understand how global standards of Project Manager excellence are adapted within one of the world's most distinct economic hubs. Japan Tokyo is not merely a geographic location; it is a hub of innovation, precision, and cultural depth. My goal was to immerse myself in this environment to observe how Project Manager roles evolve when confronted with the high-context communication styles prevalent in Japanese corporate structures.</w:t>
      </w:r>
    </w:p>
    <w:p>
      <w:pPr>
        <w:pStyle w:val="BodyText"/>
      </w:pPr>
      <w:r>
        <w:t xml:space="preserve">During my internship, I aimed to bridge the gap between Western agile frameworks and Eastern consensus-building techniques. This report outlines the specific challenges faced, strategies employed, and outcomes achieved while functioning as an intern in a Project Manager capacity within Japan Tokyo.</w:t>
      </w:r>
    </w:p>
    <w:bookmarkEnd w:id="20"/>
    <w:bookmarkStart w:id="21" w:name="corporate-culture-and-environment"/>
    <w:p>
      <w:pPr>
        <w:pStyle w:val="Heading2"/>
      </w:pPr>
      <w:r>
        <w:t xml:space="preserve">2. Corporate Culture and Environment</w:t>
      </w:r>
    </w:p>
    <w:p>
      <w:pPr>
        <w:pStyle w:val="FirstParagraph"/>
      </w:pPr>
      <w:r>
        <w:t xml:space="preserve">Upon arriving in Japan Tokyo, the most immediate realization was the importance of "Wa" (harmony). In a typical Western internship, individual initiative is often heavily rewarded. However, here in Japan Tokyo, team cohesion takes precedence over individual accolades. As an intern supporting the Project Manager role for several key infrastructure upgrades, I quickly learned that decision-making was not top-down but rather achieved through a process known as *Nemawashi*—laying the groundwork before making a formal proposal.</w:t>
      </w:r>
    </w:p>
    <w:p>
      <w:pPr>
        <w:pStyle w:val="BodyText"/>
      </w:pPr>
      <w:r>
        <w:t xml:space="preserve">The office environment in Japan Tokyo reflected this meticulous attention to detail. Desks were immaculate, processes were documented with extreme precision, and punctuality was not just expected but revered. This cultural backdrop significantly influenced how I approached my duties as an intern supporting the Project Manager function. It taught me that effective project management is not just about Gantt charts and budgets; it is about managing human relationships with care and respect.</w:t>
      </w:r>
    </w:p>
    <w:bookmarkEnd w:id="21"/>
    <w:bookmarkStart w:id="23" w:name="X997ac503ecb110eb0ddf8ef3b3cbc74546999b0"/>
    <w:p>
      <w:pPr>
        <w:pStyle w:val="Heading2"/>
      </w:pPr>
      <w:r>
        <w:t xml:space="preserve">3. Role of the Intern in a Project Manager Capacity</w:t>
      </w:r>
    </w:p>
    <w:p>
      <w:pPr>
        <w:pStyle w:val="FirstParagraph"/>
      </w:pPr>
      <w:r>
        <w:t xml:space="preserve">Although my official title was "Intern," my responsibilities gradually expanded to mirror those of a junior Project Manager. I was tasked with coordinating cross-functional teams comprising engineers, designers, and stakeholders located across different districts of Japan Tokyo. My primary objective was to ensure seamless communication between these groups.</w:t>
      </w:r>
    </w:p>
    <w:bookmarkStart w:id="22" w:name="key-responsibilities-included"/>
    <w:p>
      <w:pPr>
        <w:pStyle w:val="Heading3"/>
      </w:pPr>
      <w:r>
        <w:t xml:space="preserve">Key Responsibilities Included:</w:t>
      </w:r>
    </w:p>
    <w:p>
      <w:pPr>
        <w:numPr>
          <w:ilvl w:val="0"/>
          <w:numId w:val="1001"/>
        </w:numPr>
        <w:pStyle w:val="Compact"/>
      </w:pPr>
      <w:r>
        <w:rPr>
          <w:bCs/>
          <w:b/>
        </w:rPr>
        <w:t xml:space="preserve">Schedule Coordination:</w:t>
      </w:r>
      <w:r>
        <w:t xml:space="preserve"> </w:t>
      </w:r>
      <w:r>
        <w:t xml:space="preserve">Managing complex timelines for product launches in the competitive Japan Tokyo market.</w:t>
      </w:r>
    </w:p>
    <w:p>
      <w:pPr>
        <w:numPr>
          <w:ilvl w:val="0"/>
          <w:numId w:val="1001"/>
        </w:numPr>
        <w:pStyle w:val="Compact"/>
      </w:pPr>
      <w:r>
        <w:rPr>
          <w:bCs/>
          <w:b/>
        </w:rPr>
        <w:t xml:space="preserve">Risk Management:</w:t>
      </w:r>
    </w:p>
    <w:p>
      <w:pPr>
        <w:numPr>
          <w:ilvl w:val="0"/>
          <w:numId w:val="1001"/>
        </w:numPr>
        <w:pStyle w:val="Compact"/>
      </w:pPr>
      <w:r>
        <w:rPr>
          <w:bCs/>
          <w:b/>
        </w:rPr>
        <w:t xml:space="preserve">Cultural Mediation:</w:t>
      </w:r>
      <w:r>
        <w:t xml:space="preserve"> </w:t>
      </w:r>
      <w:r>
        <w:t xml:space="preserve">Assisting foreign clients in understanding local business nuances while ensuring Japanese teams met international deadlines.</w:t>
      </w:r>
    </w:p>
    <w:p>
      <w:pPr>
        <w:pStyle w:val="FirstParagraph"/>
      </w:pPr>
      <w:r>
        <w:t xml:space="preserve">One of the most critical aspects of being an intern in a Project Manager track in Japan Tokyo was learning to read the room. Silence often indicated disagreement or contemplation, rather than agreement. Misinterpreting this silence could lead to project delays. By actively listening and observing non-verbal cues, I improved my ability to facilitate meetings effectively.</w:t>
      </w:r>
    </w:p>
    <w:bookmarkEnd w:id="22"/>
    <w:bookmarkEnd w:id="23"/>
    <w:bookmarkStart w:id="26" w:name="challenges-faced-in-japan-tokyo"/>
    <w:p>
      <w:pPr>
        <w:pStyle w:val="Heading2"/>
      </w:pPr>
      <w:r>
        <w:t xml:space="preserve">4. Challenges Faced in Japan Tokyo</w:t>
      </w:r>
    </w:p>
    <w:p>
      <w:pPr>
        <w:pStyle w:val="FirstParagraph"/>
      </w:pPr>
      <w:r>
        <w:t xml:space="preserve">The linguistic barrier posed a significant challenge. While English is widely spoken in the tech sectors of Japan Tokyo, high-level strategic discussions often occurred in Japanese. As an intern, relying on translations sometimes caused delays in information dissemination.</w:t>
      </w:r>
    </w:p>
    <w:bookmarkStart w:id="24" w:name="the-language-barrier"/>
    <w:p>
      <w:pPr>
        <w:pStyle w:val="Heading3"/>
      </w:pPr>
      <w:r>
        <w:t xml:space="preserve">The Language Barrier</w:t>
      </w:r>
    </w:p>
    <w:p>
      <w:pPr>
        <w:pStyle w:val="FirstParagraph"/>
      </w:pPr>
      <w:r>
        <w:t xml:space="preserve">To mitigate this, I dedicated extra hours to learning business Japanese. This effort was not only appreciated by my colleagues but also allowed me to participate more meaningfully in informal gatherings (*Nomikai*), where crucial bonding and information sharing often occurred outside the boardroom. Understanding these nuances provided a competitive advantage for the Project Manager team.</w:t>
      </w:r>
    </w:p>
    <w:bookmarkEnd w:id="24"/>
    <w:bookmarkStart w:id="25" w:name="adapting-to-pace"/>
    <w:p>
      <w:pPr>
        <w:pStyle w:val="Heading3"/>
      </w:pPr>
      <w:r>
        <w:t xml:space="preserve">Adapting to Pace</w:t>
      </w:r>
    </w:p>
    <w:p>
      <w:pPr>
        <w:pStyle w:val="FirstParagraph"/>
      </w:pPr>
      <w:r>
        <w:t xml:space="preserve">The pace of work in Japan Tokyo can be intense, especially during launch periods. Balancing speed with accuracy was a constant struggle. I learned that in this context, "fast" does not mean "rushed"; it means efficient and error-free. This distinction was vital for my growth as a Project Manager intern.</w:t>
      </w:r>
    </w:p>
    <w:bookmarkEnd w:id="25"/>
    <w:bookmarkEnd w:id="26"/>
    <w:bookmarkStart w:id="27" w:name="methodologies-applied"/>
    <w:p>
      <w:pPr>
        <w:pStyle w:val="Heading2"/>
      </w:pPr>
      <w:r>
        <w:t xml:space="preserve">5. Methodologies Applied</w:t>
      </w:r>
    </w:p>
    <w:p>
      <w:pPr>
        <w:pStyle w:val="FirstParagraph"/>
      </w:pPr>
      <w:r>
        <w:t xml:space="preserve">We utilized a hybrid approach to project management, combining Agile methodologies with Waterfall elements for hardware components. In Japan Tokyo, where quality control is paramount, the rigid structure of Waterfall provided necessary stability for physical production lines, while Agile allowed software teams to iterate quickly based on user feedback.</w:t>
      </w:r>
    </w:p>
    <w:p>
      <w:pPr>
        <w:pStyle w:val="BodyText"/>
      </w:pPr>
      <w:r>
        <w:t xml:space="preserve">As an intern supporting the Project Manager role, I facilitated daily stand-up meetings (known as *Taiki*) and managed our Kanban boards digitally. This experience highlighted how universal project management tools can be adapted to fit local cultural expectations without losing their core functionality.</w:t>
      </w:r>
    </w:p>
    <w:bookmarkEnd w:id="27"/>
    <w:bookmarkStart w:id="29" w:name="outcomes-and-achievements"/>
    <w:p>
      <w:pPr>
        <w:pStyle w:val="Heading2"/>
      </w:pPr>
      <w:r>
        <w:t xml:space="preserve">6. Outcomes and Achievements</w:t>
      </w:r>
    </w:p>
    <w:p>
      <w:pPr>
        <w:pStyle w:val="FirstParagraph"/>
      </w:pPr>
      <w:r>
        <w:t xml:space="preserve">During my tenure, I successfully assisted in the completion of three major milestones ahead of schedule. One particular achievement involved streamlining the reporting process for stakeholders, which reduced weekly meeting times by 30%. This efficiency gain was highly valued by leadership.</w:t>
      </w:r>
    </w:p>
    <w:bookmarkStart w:id="28" w:name="professional-growth"/>
    <w:p>
      <w:pPr>
        <w:pStyle w:val="Heading3"/>
      </w:pPr>
      <w:r>
        <w:t xml:space="preserve">Professional Growth</w:t>
      </w:r>
    </w:p>
    <w:p>
      <w:pPr>
        <w:pStyle w:val="FirstParagraph"/>
      </w:pPr>
      <w:r>
        <w:t xml:space="preserve">Beyond technical skills, my interpersonal abilities grew exponentially. I learned to navigate hierarchical structures with humility while still advocating for my ideas—a delicate balance required for any Project Manager working in Japan Tokyo. I developed a resilience and adaptability that will serve me throughout my career.</w:t>
      </w:r>
    </w:p>
    <w:bookmarkEnd w:id="28"/>
    <w:bookmarkEnd w:id="29"/>
    <w:bookmarkStart w:id="30" w:name="conclusion"/>
    <w:p>
      <w:pPr>
        <w:pStyle w:val="Heading2"/>
      </w:pPr>
      <w:r>
        <w:t xml:space="preserve">7. Conclusion</w:t>
      </w:r>
    </w:p>
    <w:p>
      <w:pPr>
        <w:pStyle w:val="FirstParagraph"/>
      </w:pPr>
      <w:r>
        <w:t xml:space="preserve">My internship as an intern supporting the Project Manager function in Japan Tokyo was transformative. It provided a unique perspective on how global business practices are localized to respect cultural heritage and operational excellence. The experience underscored that effective project management is a blend of hard skills (scheduling, budgeting) and soft skills (empathy, communication).</w:t>
      </w:r>
    </w:p>
    <w:p>
      <w:pPr>
        <w:pStyle w:val="BodyText"/>
      </w:pPr>
      <w:r>
        <w:t xml:space="preserve">Japan Tokyo offered an unparalleled environment for learning these nuances. The precision, discipline, and collaborative spirit observed in this region have set a new benchmark for my professional standards. I am grateful for the opportunity to have contributed to projects here and look forward to applying these lessons in future international endeavors.</w:t>
      </w:r>
    </w:p>
    <w:p>
      <w:pPr>
        <w:pStyle w:val="BodyText"/>
      </w:pPr>
      <w:r>
        <w:t xml:space="preserve">In conclusion, this Internship Report serves as a testament to the value of immersing oneself in diverse business cultures like those found in Japan Tokyo. For any aspiring Project Manager, gaining experience in such a dynamic environment is not just beneficial—it is essential for developing a holistic and culturally intelligent management style.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Japan Tokyo</dc:title>
  <dc:creator/>
  <dc:language>en</dc:language>
  <cp:keywords/>
  <dcterms:created xsi:type="dcterms:W3CDTF">2026-07-29T02:26:30Z</dcterms:created>
  <dcterms:modified xsi:type="dcterms:W3CDTF">2026-07-29T02:26:30Z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