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Kuwait</w:t>
      </w:r>
      <w:r>
        <w:t xml:space="preserve"> </w:t>
      </w:r>
      <w:r>
        <w:t xml:space="preserve">City</w:t>
      </w:r>
    </w:p>
    <w:bookmarkStart w:id="30" w:name="X073f2e802f9639f426beb9f40cba0eebdbd4ef5"/>
    <w:p>
      <w:pPr>
        <w:pStyle w:val="Heading1"/>
      </w:pPr>
      <w:r>
        <w:t xml:space="preserve">Inernship Report: Project Manager Role in Kuwait City</w:t>
      </w:r>
    </w:p>
    <w:p>
      <w:pPr>
        <w:pStyle w:val="FirstParagraph"/>
      </w:pPr>
      <w:r>
        <w:rPr>
          <w:bCs/>
          <w:b/>
        </w:rPr>
        <w:t xml:space="preserve">Date:</w:t>
      </w:r>
      <w:r>
        <w:t xml:space="preserve"> </w:t>
      </w:r>
      <w:r>
        <w:t xml:space="preserve">October 26, 2023</w:t>
      </w:r>
      <w:r>
        <w:br/>
      </w:r>
      <w:r>
        <w:rPr>
          <w:bCs/>
          <w:b/>
        </w:rPr>
        <w:t xml:space="preserve">Location:</w:t>
      </w:r>
      <w:r>
        <w:t xml:space="preserve">Kuwait City, State of Kuwait</w:t>
      </w:r>
      <w:r>
        <w:br/>
      </w:r>
      <w:r>
        <w:rPr>
          <w:bCs/>
          <w:b/>
        </w:rPr>
        <w:t xml:space="preserve">Degree Sought:</w:t>
      </w:r>
      <w:r>
        <w:t xml:space="preserve">Bachelor of Business Administration / Project Management</w:t>
      </w:r>
      <w:r>
        <w:br/>
      </w:r>
    </w:p>
    <w:p>
      <w:pPr>
        <w:pStyle w:val="BodyText"/>
      </w:pPr>
      <w:r>
        <w:t xml:space="preserve">Institution: [University Name]</w:t>
      </w:r>
      <w:r>
        <w:br/>
      </w:r>
    </w:p>
    <w:bookmarkStart w:id="20" w:name="introduction-and-executive-summary"/>
    <w:p>
      <w:pPr>
        <w:pStyle w:val="Heading2"/>
      </w:pPr>
      <w:r>
        <w:t xml:space="preserve">1. Introduction and Executive Summary</w:t>
      </w:r>
    </w:p>
    <w:p>
      <w:pPr>
        <w:pStyle w:val="FirstParagraph"/>
      </w:pPr>
      <w:r>
        <w:t xml:space="preserve">This report serves as a comprehensive documentation of my internship experience undertaken in the dynamic professional landscape of Kuwait City, the capital and economic hub of the State of Kuwait. The primary objectiveof this internship was to assume a role within Project Management, providing practical exposure to real-world project lifecycles, stakeholder management, and strategic planning. Working in</w:t>
      </w:r>
      <w:r>
        <w:t xml:space="preserve"> </w:t>
      </w:r>
      <w:r>
        <w:rPr>
          <w:bCs/>
          <w:b/>
        </w:rPr>
        <w:t xml:space="preserve">Kuwait City</w:t>
      </w:r>
      <w:r>
        <w:t xml:space="preserve"> </w:t>
      </w:r>
      <w:r>
        <w:t xml:space="preserve">offers a unique vantage point to understand how international best practices intersect with local cultural nuances and rapid development initiatives.</w:t>
      </w:r>
    </w:p>
    <w:p>
      <w:pPr>
        <w:pStyle w:val="BodyText"/>
      </w:pPr>
      <w:r>
        <w:t xml:space="preserve">The internship was conducted at a leading multinational construction and infrastructure consultancy firm based in the heart of</w:t>
      </w:r>
      <w:r>
        <w:t xml:space="preserve"> </w:t>
      </w:r>
      <w:r>
        <w:rPr>
          <w:bCs/>
          <w:b/>
        </w:rPr>
        <w:t xml:space="preserve">Kuwait City</w:t>
      </w:r>
      <w:r>
        <w:t xml:space="preserve">. As an intern Project Manager, my responsibilities extended beyond administrative support. I engaged actively in project planning phases, risk assessment meetings, and cross-functional team coordination. This document details the specific tasks undertaken, the challenges faced within the unique environment of Kuwait, and the professional competencies acquired during this period.</w:t>
      </w:r>
    </w:p>
    <w:bookmarkEnd w:id="20"/>
    <w:bookmarkStart w:id="21" w:name="X7559d55b36ddf3360b575740edc74b221738d18"/>
    <w:p>
      <w:pPr>
        <w:pStyle w:val="Heading2"/>
      </w:pPr>
      <w:r>
        <w:t xml:space="preserve">2. Organizational Context and Market Overview</w:t>
      </w:r>
    </w:p>
    <w:p>
      <w:pPr>
        <w:pStyle w:val="FirstParagraph"/>
      </w:pPr>
      <w:r>
        <w:t xml:space="preserve">The organization is a prominent player in the Middle Eastern construction sector, with headquarters located in</w:t>
      </w:r>
      <w:r>
        <w:t xml:space="preserve"> </w:t>
      </w:r>
      <w:r>
        <w:rPr>
          <w:bCs/>
          <w:b/>
        </w:rPr>
        <w:t xml:space="preserve">Kuwait City</w:t>
      </w:r>
      <w:r>
        <w:t xml:space="preserve">. The company specializes in large-scale infrastructure projects, including government buildings, commercial complexes, and sustainable urban developments. Operating in Kuwait requires navigating a complex regulatory environment heavily influenced by Vision 2035 (New Kuwait), which aims to diversify the economy beyond oil dependence through massive public investment.</w:t>
      </w:r>
    </w:p>
    <w:p>
      <w:pPr>
        <w:pStyle w:val="BodyText"/>
      </w:pPr>
      <w:r>
        <w:rPr>
          <w:bCs/>
          <w:b/>
        </w:rPr>
        <w:t xml:space="preserve">Kuwait City</w:t>
      </w:r>
      <w:r>
        <w:t xml:space="preserve"> </w:t>
      </w:r>
      <w:r>
        <w:t xml:space="preserve">serves as the central nervous system of these projects. The dense concentration of government entities, international firms, and logistical hubs in this capital city creates a high-pressure but highly rewarding work environment. Understanding the local market dynamics in</w:t>
      </w:r>
      <w:r>
        <w:t xml:space="preserve"> </w:t>
      </w:r>
      <w:r>
        <w:rPr>
          <w:bCs/>
          <w:b/>
        </w:rPr>
        <w:t xml:space="preserve">Kuwait City</w:t>
      </w:r>
      <w:r>
        <w:t xml:space="preserve"> </w:t>
      </w:r>
      <w:r>
        <w:t xml:space="preserve">is crucial for any Project Manager aiming to deliver successful outcomes.</w:t>
      </w:r>
    </w:p>
    <w:bookmarkEnd w:id="21"/>
    <w:bookmarkStart w:id="26" w:name="X9452ac0aa23d04302e9f79a42047a639b4df351"/>
    <w:p>
      <w:pPr>
        <w:pStyle w:val="Heading2"/>
      </w:pPr>
      <w:r>
        <w:t xml:space="preserve">3. Key Responsibilities as an Intern Project Manager</w:t>
      </w:r>
    </w:p>
    <w:bookmarkStart w:id="22" w:name="project-planning-and-scheduling"/>
    <w:p>
      <w:pPr>
        <w:pStyle w:val="Heading3"/>
      </w:pPr>
      <w:r>
        <w:t xml:space="preserve">3.1 Project Planning and Scheduling</w:t>
      </w:r>
    </w:p>
    <w:p>
      <w:pPr>
        <w:pStyle w:val="FirstParagraph"/>
      </w:pPr>
      <w:r>
        <w:t xml:space="preserve">A significant portion of my internship involved assisting senior project managers in developing detailed work breakdown structures (WBS) using Microsoft Project and Primavera P6. In the context of projects situated in</w:t>
      </w:r>
      <w:r>
        <w:t xml:space="preserve"> </w:t>
      </w:r>
      <w:r>
        <w:rPr>
          <w:bCs/>
          <w:b/>
        </w:rPr>
        <w:t xml:space="preserve">Kuwait City</w:t>
      </w:r>
      <w:r>
        <w:t xml:space="preserve">, scheduling is complicated by extreme weather conditions, particularly during the summer months when outdoor work hours are restricted by local labor laws. I learned to adjust critical path methodologies to account for these environmental factors, ensuring that project timelines remained realistic and achievable.</w:t>
      </w:r>
    </w:p>
    <w:bookmarkEnd w:id="22"/>
    <w:bookmarkStart w:id="23" w:name="Xe8dc6dc7dbdf55a90fe089ed2d7c46a31e15106"/>
    <w:p>
      <w:pPr>
        <w:pStyle w:val="Heading3"/>
      </w:pPr>
      <w:r>
        <w:t xml:space="preserve">3.2 Stakeholder Communication and Coordination</w:t>
      </w:r>
    </w:p>
    <w:p>
      <w:pPr>
        <w:pStyle w:val="FirstParagraph"/>
      </w:pPr>
      <w:r>
        <w:t xml:space="preserve">The role of a Project Manager is largely centered on communication. My internship required facilitating weekly status meetings between local government clients, international engineering partners, and on-site construction teams based in</w:t>
      </w:r>
      <w:r>
        <w:t xml:space="preserve"> </w:t>
      </w:r>
      <w:r>
        <w:rPr>
          <w:bCs/>
          <w:b/>
        </w:rPr>
        <w:t xml:space="preserve">Kuwait City</w:t>
      </w:r>
      <w:r>
        <w:t xml:space="preserve">. I developed skills in cultural intelligence, recognizing that business etiquette in Kuwait emphasizes relationship building and formal respect before diving into technical discussions. This cultural adaptation was essential for maintaining smooth operational flow.</w:t>
      </w:r>
    </w:p>
    <w:bookmarkEnd w:id="23"/>
    <w:bookmarkStart w:id="24" w:name="risk-management-and-compliance"/>
    <w:p>
      <w:pPr>
        <w:pStyle w:val="Heading3"/>
      </w:pPr>
      <w:r>
        <w:t xml:space="preserve">3.3 Risk Management and Compliance</w:t>
      </w:r>
    </w:p>
    <w:p>
      <w:pPr>
        <w:pStyle w:val="FirstParagraph"/>
      </w:pPr>
      <w:r>
        <w:t xml:space="preserve">I participated in risk registers development, identifying potential threats such as supply chain delays due to import regulations or labor shortages. Working in</w:t>
      </w:r>
      <w:r>
        <w:t xml:space="preserve"> </w:t>
      </w:r>
      <w:r>
        <w:rPr>
          <w:bCs/>
          <w:b/>
        </w:rPr>
        <w:t xml:space="preserve">Kuwait City</w:t>
      </w:r>
      <w:r>
        <w:t xml:space="preserve">, I gained insight into the strict compliance requirements regarding local content policies, which mandate a certain percentage of work to be performed by Kuwaiti nationals. Ensuring that project plans adhered to these localization quotas was a critical part of my learning curve as an intern Project Manager.</w:t>
      </w:r>
    </w:p>
    <w:bookmarkEnd w:id="24"/>
    <w:bookmarkStart w:id="25" w:name="quality-assurance-and-control"/>
    <w:p>
      <w:pPr>
        <w:pStyle w:val="Heading3"/>
      </w:pPr>
      <w:r>
        <w:t xml:space="preserve">3.4 Quality Assurance and Control</w:t>
      </w:r>
    </w:p>
    <w:p>
      <w:pPr>
        <w:pStyle w:val="FirstParagraph"/>
      </w:pPr>
      <w:r>
        <w:t xml:space="preserve">I assisted in the implementation of quality assurance protocols for ongoing projects within</w:t>
      </w:r>
      <w:r>
        <w:t xml:space="preserve"> </w:t>
      </w:r>
      <w:r>
        <w:rPr>
          <w:bCs/>
          <w:b/>
        </w:rPr>
        <w:t xml:space="preserve">Kuwait City</w:t>
      </w:r>
      <w:r>
        <w:t xml:space="preserve">. This involved reviewing material submittals, inspecting site progress against architectural drawings, and documenting non-conformance reports (NCRs). This hands-on experience highlighted the importance of precision in project management to avoid costly rework.</w:t>
      </w:r>
    </w:p>
    <w:bookmarkEnd w:id="25"/>
    <w:bookmarkEnd w:id="26"/>
    <w:bookmarkStart w:id="27" w:name="challenges-encountered-in-kuwait-city"/>
    <w:p>
      <w:pPr>
        <w:pStyle w:val="Heading2"/>
      </w:pPr>
      <w:r>
        <w:t xml:space="preserve">4. Challenges Encountered in Kuwait City</w:t>
      </w:r>
    </w:p>
    <w:p>
      <w:pPr>
        <w:pStyle w:val="FirstParagraph"/>
      </w:pPr>
      <w:r>
        <w:t xml:space="preserve">The internship was not without its challenges. One of the primary difficulties was managing stakeholder expectations amidst a fast-paced development environment typical of</w:t>
      </w:r>
      <w:r>
        <w:t xml:space="preserve"> </w:t>
      </w:r>
      <w:r>
        <w:rPr>
          <w:bCs/>
          <w:b/>
        </w:rPr>
        <w:t xml:space="preserve">Kuwait City</w:t>
      </w:r>
      <w:r>
        <w:t xml:space="preserve">. Decisions often required rapid approval cycles due to high-level government oversight. Additionally, coordinating with diverse teams from various cultural backgrounds in</w:t>
      </w:r>
      <w:r>
        <w:t xml:space="preserve"> </w:t>
      </w:r>
      <w:r>
        <w:rPr>
          <w:bCs/>
          <w:b/>
        </w:rPr>
        <w:t xml:space="preserve">Kuwait City</w:t>
      </w:r>
      <w:r>
        <w:t xml:space="preserve"> </w:t>
      </w:r>
      <w:r>
        <w:t xml:space="preserve">presented communication barriers that required patience and active listening skills.</w:t>
      </w:r>
    </w:p>
    <w:p>
      <w:pPr>
        <w:pStyle w:val="BodyText"/>
      </w:pPr>
      <w:r>
        <w:t xml:space="preserve">Another challenge was the logistical complexity of sourcing materials. While</w:t>
      </w:r>
      <w:r>
        <w:t xml:space="preserve"> </w:t>
      </w:r>
      <w:r>
        <w:rPr>
          <w:bCs/>
          <w:b/>
        </w:rPr>
        <w:t xml:space="preserve">Kuwait City</w:t>
      </w:r>
      <w:r>
        <w:t xml:space="preserve"> </w:t>
      </w:r>
      <w:r>
        <w:t xml:space="preserve">has excellent infrastructure, global supply chain disruptions impacted material availability. As an intern Project Manager, I had to assist in identifying local alternatives or adjusting procurement strategies to mitigate delays.</w:t>
      </w:r>
    </w:p>
    <w:bookmarkEnd w:id="27"/>
    <w:bookmarkStart w:id="28" w:name="skills-and-competencies-acquired"/>
    <w:p>
      <w:pPr>
        <w:pStyle w:val="Heading2"/>
      </w:pPr>
      <w:r>
        <w:t xml:space="preserve">5. Skills and Competencies Acquired</w:t>
      </w:r>
    </w:p>
    <w:p>
      <w:pPr>
        <w:numPr>
          <w:ilvl w:val="0"/>
          <w:numId w:val="1001"/>
        </w:numPr>
        <w:pStyle w:val="Compact"/>
      </w:pPr>
      <w:r>
        <w:rPr>
          <w:bCs/>
          <w:b/>
        </w:rPr>
        <w:t xml:space="preserve">Prometric Management:</w:t>
      </w:r>
      <w:r>
        <w:t xml:space="preserve">Gained proficiency in using industry-standard software for scheduling and resource allocation.</w:t>
      </w:r>
    </w:p>
    <w:p>
      <w:pPr>
        <w:numPr>
          <w:ilvl w:val="0"/>
          <w:numId w:val="1001"/>
        </w:numPr>
        <w:pStyle w:val="Compact"/>
      </w:pPr>
      <w:r>
        <w:rPr>
          <w:bCs/>
          <w:b/>
        </w:rPr>
        <w:t xml:space="preserve">Cultural Adaptability:</w:t>
      </w:r>
      <w:r>
        <w:t xml:space="preserve">Learned to navigate the hierarchical and relationship-based business culture of Kuwait, which is distinct from Western corporate structures.</w:t>
      </w:r>
    </w:p>
    <w:p>
      <w:pPr>
        <w:numPr>
          <w:ilvl w:val="0"/>
          <w:numId w:val="1001"/>
        </w:numPr>
        <w:pStyle w:val="Compact"/>
      </w:pPr>
      <w:r>
        <w:rPr>
          <w:bCs/>
          <w:b/>
        </w:rPr>
        <w:t xml:space="preserve">Risk Mitigation:</w:t>
      </w:r>
      <w:r>
        <w:t xml:space="preserve">Developed a keen eye for identifying potential project risks early in the lifecycle.</w:t>
      </w:r>
    </w:p>
    <w:p>
      <w:pPr>
        <w:numPr>
          <w:ilvl w:val="0"/>
          <w:numId w:val="1001"/>
        </w:numPr>
        <w:pStyle w:val="Compact"/>
      </w:pPr>
      <w:r>
        <w:rPr>
          <w:bCs/>
          <w:b/>
        </w:rPr>
        <w:t xml:space="preserve">Leadership:</w:t>
      </w:r>
      <w:r>
        <w:t xml:space="preserve">Preliminary experience in leading small teams and coordinating tasks among diverse professionals.</w:t>
      </w:r>
    </w:p>
    <w:bookmarkEnd w:id="28"/>
    <w:bookmarkStart w:id="29" w:name="conclusion"/>
    <w:p>
      <w:pPr>
        <w:pStyle w:val="Heading2"/>
      </w:pPr>
      <w:r>
        <w:t xml:space="preserve">Conclusion</w:t>
      </w:r>
    </w:p>
    <w:p>
      <w:pPr>
        <w:pStyle w:val="FirstParagraph"/>
      </w:pPr>
      <w:r>
        <w:t xml:space="preserve">In conclusion, my internship as a Project Manager intern in</w:t>
      </w:r>
      <w:r>
        <w:t xml:space="preserve"> </w:t>
      </w:r>
      <w:r>
        <w:rPr>
          <w:bCs/>
          <w:b/>
        </w:rPr>
        <w:t xml:space="preserve">Kuwait City</w:t>
      </w:r>
      <w:r>
        <w:t xml:space="preserve"> </w:t>
      </w:r>
      <w:r>
        <w:t xml:space="preserve">has been an invaluable educational experience. It bridged the gap between academic theory and practical application, providing me with a deep understanding of the complexities involved in managing large-scale projects in the Middle East. The vibrant professional ecosystem of</w:t>
      </w:r>
      <w:r>
        <w:t xml:space="preserve"> </w:t>
      </w:r>
      <w:r>
        <w:rPr>
          <w:bCs/>
          <w:b/>
        </w:rPr>
        <w:t xml:space="preserve">Kuwait City</w:t>
      </w:r>
      <w:r>
        <w:t xml:space="preserve"> </w:t>
      </w:r>
      <w:r>
        <w:t xml:space="preserve">challenged me to adapt quickly, think strategically, and communicate effectively across cultural boundaries.</w:t>
      </w:r>
    </w:p>
    <w:p>
      <w:pPr>
        <w:pStyle w:val="BodyText"/>
      </w:pPr>
      <w:r>
        <w:t xml:space="preserve">This experience has solidified my career aspiration to become a certified Project Management Professional (PMP). I am now better equipped to handle the rigors of project management in international settings. I extend my sincere gratitude to the management team for their mentorship and support during this transformative period in</w:t>
      </w:r>
      <w:r>
        <w:t xml:space="preserve"> </w:t>
      </w:r>
      <w:r>
        <w:rPr>
          <w:bCs/>
          <w:b/>
        </w:rPr>
        <w:t xml:space="preserve">Kuwait City</w:t>
      </w:r>
      <w:r>
        <w:t xml:space="preserve">. The skills and insights gained here will undoubtedly serve as a strong foundation for my future career in Project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Role in Kuwait City</dc:title>
  <dc:creator/>
  <dc:language>en</dc:language>
  <cp:keywords/>
  <dcterms:created xsi:type="dcterms:W3CDTF">2026-07-29T03:33:51Z</dcterms:created>
  <dcterms:modified xsi:type="dcterms:W3CDTF">2026-07-29T03:33:51Z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