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Practice</w:t>
      </w:r>
      <w:r>
        <w:t xml:space="preserve"> </w:t>
      </w:r>
      <w:r>
        <w:t xml:space="preserve">in</w:t>
      </w:r>
      <w:r>
        <w:t xml:space="preserve"> </w:t>
      </w:r>
      <w:r>
        <w:t xml:space="preserve">France,</w:t>
      </w:r>
      <w:r>
        <w:t xml:space="preserve"> </w:t>
      </w:r>
      <w:r>
        <w:t xml:space="preserve">Marseille</w:t>
      </w:r>
    </w:p>
    <w:bookmarkStart w:id="20" w:name="Xe978517a06f887de0e75275f0079bd98ebdc342"/>
    <w:p>
      <w:pPr>
        <w:pStyle w:val="Heading1"/>
      </w:pPr>
      <w:r>
        <w:t xml:space="preserve">Internship Report</w:t>
      </w:r>
      <w:r>
        <w:br/>
      </w:r>
      <w:r>
        <w:t xml:space="preserve">Psychiatry Rotation at a Public Hospital in France, Marseille</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[Medical University Name]</w:t>
      </w:r>
      <w:r>
        <w:br/>
      </w:r>
      <w:r>
        <w:rPr>
          <w:bCs/>
          <w:b/>
        </w:rPr>
        <w:t xml:space="preserve">Date of Internship:</w:t>
      </w:r>
      <w:r>
        <w:t xml:space="preserve"> </w:t>
      </w:r>
      <w:r>
        <w:t xml:space="preserve">October 1, 2023 – December 15, 2023</w:t>
      </w:r>
      <w:r>
        <w:br/>
      </w:r>
    </w:p>
    <w:bookmarkEnd w:id="20"/>
    <w:bookmarkStart w:id="27" w:name="introduction"/>
    <w:p>
      <w:pPr>
        <w:pStyle w:val="Heading1"/>
      </w:pPr>
      <w:r>
        <w:t xml:space="preserve">Introduction</w:t>
      </w:r>
    </w:p>
    <w:p>
      <w:pPr>
        <w:pStyle w:val="FirstParagraph"/>
      </w:pPr>
      <w:r>
        <w:t xml:space="preserve">&lt; p&gt;The opportunity to complete an internship as a future psychiatrist in France , Marseille , provided a profound educational experience that bridged the gap between theoretical medical knowledge and practical clinical application. This report details the activities, observations, and professional developments encountered during this three-month rotation within the psychiatric department of a major public hospital located in southern France . The unique cultural and demographic context of Marseille offered distinct challenges and insights into modern psychiatric care , highlighting the importance of cultural competence in mental health treatment.</w:t>
      </w:r>
    </w:p>
    <w:bookmarkStart w:id="21" w:name="section-1-contextual-background"/>
    <w:p>
      <w:pPr>
        <w:pStyle w:val="Heading2"/>
      </w:pPr>
      <w:r>
        <w:t xml:space="preserve">Section 1: Contextual Background</w:t>
      </w:r>
    </w:p>
    <w:p>
      <w:pPr>
        <w:pStyle w:val="FirstParagraph"/>
      </w:pPr>
      <w:r>
        <w:t xml:space="preserve">Marseille , as the second-largest city in France, is a port city with a rich history and a highly diverse population. The demographic makeup of this region includes significant populations from North Africa, West Africa, and other Mediterranean regions. This diversity significantly influences the presentation of psychiatric disorders , the understanding of mental health stigma, and the therapeutic alliance between psychiatrist professionals and patients.</w:t>
      </w:r>
    </w:p>
    <w:p>
      <w:pPr>
        <w:pStyle w:val="BodyText"/>
      </w:pPr>
      <w:r>
        <w:t xml:space="preserve">The internship was hosted at a public university hospital center (Centre Hospitalier Universitaire or CHU). The facility operates under the strict regulations of French healthcare law, emphasizing patient rights, confidentiality under GDPR standards, and multidisciplinary collaboration. The setting allowed for exposure to acute care units , long-term rehabilitation centers , and community outreach programs.</w:t>
      </w:r>
    </w:p>
    <w:bookmarkEnd w:id="21"/>
    <w:bookmarkStart w:id="22" w:name="section-2-clinical-objectives"/>
    <w:p>
      <w:pPr>
        <w:pStyle w:val="Heading2"/>
      </w:pPr>
      <w:r>
        <w:t xml:space="preserve">Section 2: Clinical Objectives</w:t>
      </w:r>
    </w:p>
    <w:p>
      <w:pPr>
        <w:pStyle w:val="FirstParagraph"/>
      </w:pPr>
      <w:r>
        <w:t xml:space="preserve">The primary objectives of this internship focused on mastering the diagnostic criteria for common psychiatric disorders as defined by the DSM-5 and ICD-11, while adapting these frameworks to a French cultural context. Specific goals included:</w:t>
      </w:r>
    </w:p>
    <w:p>
      <w:pPr>
        <w:numPr>
          <w:ilvl w:val="0"/>
          <w:numId w:val="1001"/>
        </w:numPr>
        <w:pStyle w:val="Compact"/>
      </w:pPr>
      <w:r>
        <w:t xml:space="preserve">Conducting comprehensive psychiatric interviews in French , ensuring accurate translation of idioms related to distress.</w:t>
      </w:r>
    </w:p>
    <w:p>
      <w:pPr>
        <w:numPr>
          <w:ilvl w:val="0"/>
          <w:numId w:val="1001"/>
        </w:numPr>
        <w:pStyle w:val="Compact"/>
      </w:pPr>
      <w:r>
        <w:t xml:space="preserve">Maintaining detailed case notes compliant with French medical standards.</w:t>
      </w:r>
    </w:p>
    <w:p>
      <w:pPr>
        <w:numPr>
          <w:ilvl w:val="0"/>
          <w:numId w:val="1001"/>
        </w:numPr>
        <w:pStyle w:val="Compact"/>
      </w:pPr>
      <w:r>
        <w:t xml:space="preserve">P participating in multidisciplinary team meetings involving social workers, psychologists, and nurses.</w:t>
      </w:r>
    </w:p>
    <w:p>
      <w:pPr>
        <w:numPr>
          <w:ilvl w:val="0"/>
          <w:numId w:val="1001"/>
        </w:numPr>
        <w:pStyle w:val="Compact"/>
      </w:pPr>
      <w:r>
        <w:t xml:space="preserve">Evaluating the efficacy of pharmacological treatments within the French public healthcare system .</w:t>
      </w:r>
    </w:p>
    <w:bookmarkEnd w:id="22"/>
    <w:bookmarkStart w:id="23" w:name="X7ef34b26ad8a71ff5bab293893804ec1d4f7812"/>
    <w:p>
      <w:pPr>
        <w:pStyle w:val="Heading2"/>
      </w:pPr>
      <w:r>
        <w:t xml:space="preserve">Section 3: Clinical Activities and Observations</w:t>
      </w:r>
    </w:p>
    <w:p>
      <w:pPr>
        <w:pStyle w:val="FirstParagraph"/>
      </w:pPr>
      <w:r>
        <w:t xml:space="preserve">&lt; p&gt;The internship began with shadowing senior psychiatrists during outpatient consultations. Initially, the language barrier posed a challenge, as medical terminology in French is precise and often Latin-based. However, through active listening and review of medical records , proficiency improved rapidly.</w:t>
      </w:r>
    </w:p>
    <w:p>
      <w:pPr>
        <w:pStyle w:val="BodyText"/>
      </w:pPr>
      <w:r>
        <w:t xml:space="preserve">In the acute care unit , patients presented with schizophrenia spectrum disorders , bipolar disorder , and severe depressive episodes. A notable observation was the integration of "Therapeutic Education Programs" (Éducation Thérapeutique du Patient or ETP) early in the treatment journey. This approach, mandated by French health policy, empowers patients to manage their own care.</w:t>
      </w:r>
    </w:p>
    <w:p>
      <w:pPr>
        <w:pStyle w:val="BodyText"/>
      </w:pPr>
      <w:r>
        <w:t xml:space="preserve">Furthermore, exposure to forensic psychiatry cases provided insight into the intersection of mental health and law in France. Understanding the legal frameworks regarding involuntary commitment ("Hospitalisation d'Office") was crucial for ethical practice.</w:t>
      </w:r>
    </w:p>
    <w:bookmarkEnd w:id="23"/>
    <w:bookmarkStart w:id="24" w:name="X4d12ac20e1809aebc3dd177a68cac38a6d649a6"/>
    <w:p>
      <w:pPr>
        <w:pStyle w:val="Heading2"/>
      </w:pPr>
      <w:r>
        <w:t xml:space="preserve">Section 4: Cultural Competence and Psychotherapy</w:t>
      </w:r>
    </w:p>
    <w:p>
      <w:pPr>
        <w:pStyle w:val="FirstParagraph"/>
      </w:pPr>
      <w:r>
        <w:t xml:space="preserve">Cultural competence emerged as a central theme during this internship in Marseille . Many patients expressed somatic symptoms of mental distress rather than emotional ones, a phenomenon common in various Mediterranean cultures. Learning to interpret these cues without dismissing them as non-psychiatric was vital.</w:t>
      </w:r>
    </w:p>
    <w:p>
      <w:pPr>
        <w:pStyle w:val="BodyText"/>
      </w:pPr>
      <w:r>
        <w:t xml:space="preserve">The internship also involved observing Cognitive Behavioral Therapy (CBT) sessions adapted for cultural sensitivity. The psychiatrist interns were encouraged to discuss family dynamics openly, given the collective nature of many families in this region of France . Building trust required patience and an understanding of historical contexts related to migration and identity.</w:t>
      </w:r>
    </w:p>
    <w:bookmarkEnd w:id="24"/>
    <w:bookmarkStart w:id="25" w:name="section-5-professional-development"/>
    <w:p>
      <w:pPr>
        <w:pStyle w:val="Heading2"/>
      </w:pPr>
      <w:r>
        <w:t xml:space="preserve">Section 5: Professional Development</w:t>
      </w:r>
    </w:p>
    <w:p>
      <w:pPr>
        <w:pStyle w:val="FirstParagraph"/>
      </w:pPr>
      <w:r>
        <w:t xml:space="preserve">This rotation significantly enhanced my clinical reasoning skills. Working under the supervision of experienced French psychiatrists , I learned the importance of structured documentation. In France, the medical record is a legal document, and its completeness is paramount for continuity of care.</w:t>
      </w:r>
    </w:p>
    <w:p>
      <w:pPr>
        <w:pStyle w:val="BodyText"/>
      </w:pPr>
      <w:r>
        <w:t xml:space="preserve">Additionally, participating in grand rounds and case studies fostered critical thinking. The rigorous academic environment in Marseille encouraged evidence-based practice, requiring interns to cite recent literature when proposing treatment plans.</w:t>
      </w:r>
    </w:p>
    <w:p>
      <w:pPr>
        <w:numPr>
          <w:ilvl w:val="0"/>
          <w:numId w:val="1002"/>
        </w:numPr>
        <w:pStyle w:val="Compact"/>
      </w:pPr>
      <w:r>
        <w:rPr>
          <w:bCs/>
          <w:b/>
        </w:rPr>
        <w:t xml:space="preserve">Communication:</w:t>
      </w:r>
      <w:r>
        <w:t xml:space="preserve"> </w:t>
      </w:r>
      <w:r>
        <w:t xml:space="preserve">Improved ability to deliver difficult diagnoses with empathy and clarity.</w:t>
      </w:r>
    </w:p>
    <w:p>
      <w:pPr>
        <w:numPr>
          <w:ilvl w:val="0"/>
          <w:numId w:val="1002"/>
        </w:numPr>
        <w:pStyle w:val="Compact"/>
      </w:pPr>
      <w:r>
        <w:rPr>
          <w:bCs/>
          <w:b/>
        </w:rPr>
        <w:t xml:space="preserve">Ethics:</w:t>
      </w:r>
      <w:r>
        <w:t xml:space="preserve">Gained deeper understanding of autonomy versus beneficence in crisis situations .</w:t>
      </w:r>
    </w:p>
    <w:bookmarkEnd w:id="25"/>
    <w:bookmarkStart w:id="26" w:name="section-6-conclusion"/>
    <w:p>
      <w:pPr>
        <w:pStyle w:val="Heading2"/>
      </w:pPr>
      <w:r>
        <w:t xml:space="preserve">Section 6: Conclusion</w:t>
      </w:r>
    </w:p>
    <w:p>
      <w:pPr>
        <w:pStyle w:val="FirstParagraph"/>
      </w:pPr>
      <w:r>
        <w:t xml:space="preserve">The internship as a psychiatrist trainee in France , Marseille, was an invaluable component of my medical education. It provided not only clinical skills but also a nuanced understanding of how sociocultural factors shape mental health.</w:t>
      </w:r>
    </w:p>
    <w:p>
      <w:pPr>
        <w:pStyle w:val="BodyText"/>
      </w:pPr>
      <w:r>
        <w:t xml:space="preserve">The experience highlighted that effective psychiatry requires more than just pharmacological knowledge; it demands cultural humility and strong interpersonal connections. The structured yet supportive environment in Marseille facilitated growth, preparing me for future responsibilities in the field. This rotation has reinforced my commitment to pursuing a career in psychiatry, equipped with the tools to serve diverse populations with compassion and competence.</w:t>
      </w:r>
    </w:p>
    <w:p>
      <w:pPr>
        <w:pStyle w:val="BodyText"/>
      </w:pPr>
      <w:r>
        <w:t xml:space="preserve">_________________________</w:t>
      </w:r>
      <w:r>
        <w:br/>
      </w:r>
      <w:r>
        <w:t xml:space="preserve">[Signature of Intern]</w:t>
      </w:r>
    </w:p>
    <w:p>
      <w:pPr>
        <w:pStyle w:val="BodyText"/>
      </w:pPr>
      <w:r>
        <w:t xml:space="preserve">_________________________</w:t>
      </w:r>
      <w:r>
        <w:br/>
      </w:r>
      <w:r>
        <w:t xml:space="preserve">[Signature of Supervising Psychiatrist]</w:t>
      </w:r>
    </w:p>
    <w:p>
      <w:pPr>
        <w:pStyle w:val="BodyText"/>
      </w:pPr>
      <w:r>
        <w:t xml:space="preserve">This document was generated for academic purposes. All patient information has been anonymized to protect privacy in accordance with HIPAA and European Data Protection Regulation.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Practice in France, Marseille</dc:title>
  <dc:creator/>
  <dc:language>en</dc:language>
  <cp:keywords/>
  <dcterms:created xsi:type="dcterms:W3CDTF">2026-07-29T14:31:57Z</dcterms:created>
  <dcterms:modified xsi:type="dcterms:W3CDTF">2026-07-29T14:31:57Z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