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Clinical</w:t>
      </w:r>
      <w:r>
        <w:t xml:space="preserve"> </w:t>
      </w:r>
      <w:r>
        <w:t xml:space="preserve">Observation</w:t>
      </w:r>
      <w:r>
        <w:t xml:space="preserve"> </w:t>
      </w:r>
      <w:r>
        <w:t xml:space="preserve">in</w:t>
      </w:r>
      <w:r>
        <w:t xml:space="preserve"> </w:t>
      </w:r>
      <w:r>
        <w:t xml:space="preserve">Psychiatry</w:t>
      </w:r>
    </w:p>
    <w:p>
      <w:pPr>
        <w:pStyle w:val="FirstParagraph"/>
      </w:pPr>
      <w:r>
        <w:rPr>
          <w:bCs/>
          <w:b/>
        </w:rPr>
        <w:t xml:space="preserve">Name:</w:t>
      </w:r>
      <w:r>
        <w:t xml:space="preserve"> </w:t>
      </w:r>
      <w:r>
        <w:t xml:space="preserve">[Student Name]</w:t>
      </w:r>
      <w:r>
        <w:br/>
      </w:r>
      <w:r>
        <w:rPr>
          <w:bCs/>
          <w:b/>
        </w:rPr>
        <w:t xml:space="preserve">Date:</w:t>
      </w:r>
      <w:r>
        <w:t xml:space="preserve"> </w:t>
      </w:r>
      <w:r>
        <w:t xml:space="preserve">October 2023</w:t>
      </w:r>
      <w:r>
        <w:br/>
      </w:r>
    </w:p>
    <w:p>
      <w:pPr>
        <w:pStyle w:val="BodyText"/>
      </w:pPr>
      <w:r>
        <w:t xml:space="preserve">Institution:</w:t>
      </w:r>
    </w:p>
    <w:p>
      <w:pPr>
        <w:pStyle w:val="BodyText"/>
      </w:pPr>
      <w:r>
        <w:t xml:space="preserve">p&gt;Clinical Internship Report: Psychiatry Department</w:t>
      </w:r>
    </w:p>
    <w:p>
      <w:pPr>
        <w:pStyle w:val="BodyText"/>
      </w:pPr>
      <w:r>
        <w:rPr>
          <w:iCs/>
          <w:i/>
        </w:rPr>
        <w:t xml:space="preserve">This document serves as a formal comprehensive report detailing the clinical observations, ethical considerations, and professional insights gained during an internship within the field of psychiatry. This report is specifically contextualized for the rigorous medical standards observed in Germany Berlin.</w:t>
      </w:r>
    </w:p>
    <w:bookmarkStart w:id="20" w:name="introduction-and-objective"/>
    <w:p>
      <w:pPr>
        <w:pStyle w:val="Heading2"/>
      </w:pPr>
      <w:r>
        <w:t xml:space="preserve">1. Introduction and Objective</w:t>
      </w:r>
    </w:p>
    <w:p>
      <w:pPr>
        <w:pStyle w:val="FirstParagraph"/>
      </w:pPr>
      <w:r>
        <w:t xml:space="preserve">The primary objective of this internship was to bridge the gap between theoretical academic knowledge and practical clinical application within a specialized psychiatric setting. The focus of this report is to document the daily routines, patient interactions, multidisciplinary team dynamics, and specific cultural nuances of mental healthcare delivery in</w:t>
      </w:r>
      <w:r>
        <w:t xml:space="preserve"> </w:t>
      </w:r>
      <w:r>
        <w:rPr>
          <w:bCs/>
          <w:b/>
        </w:rPr>
        <w:t xml:space="preserve">Germany Berlin</w:t>
      </w:r>
      <w:r>
        <w:t xml:space="preserve">. As one of Europe’s leading medical hubs,</w:t>
      </w:r>
      <w:r>
        <w:t xml:space="preserve"> </w:t>
      </w:r>
      <w:r>
        <w:rPr>
          <w:bCs/>
          <w:b/>
        </w:rPr>
        <w:t xml:space="preserve">Germany Berlin</w:t>
      </w:r>
      <w:r>
        <w:t xml:space="preserve"> </w:t>
      </w:r>
      <w:r>
        <w:t xml:space="preserve">offers a unique perspective on integrating modern psychiatric treatments with robust social welfare systems. The role observed was that of a junior assistant to the supervising</w:t>
      </w:r>
      <w:r>
        <w:t xml:space="preserve"> </w:t>
      </w:r>
      <w:hyperlink w:anchor="psychiatrist">
        <w:r>
          <w:rPr>
            <w:rStyle w:val="Hyperlink"/>
          </w:rPr>
          <w:t xml:space="preserve">Psychiatrist</w:t>
        </w:r>
      </w:hyperlink>
      <w:r>
        <w:t xml:space="preserve">, allowing for direct observation of diagnostic processes and therapeutic interventions.</w:t>
      </w:r>
    </w:p>
    <w:bookmarkEnd w:id="20"/>
    <w:bookmarkStart w:id="21" w:name="X4539af702dc905787462ecee1961211b5f100b9"/>
    <w:p>
      <w:pPr>
        <w:pStyle w:val="Heading2"/>
      </w:pPr>
      <w:r>
        <w:t xml:space="preserve">2. Clinical Observations and Patient Demographics</w:t>
      </w:r>
    </w:p>
    <w:p>
      <w:pPr>
        <w:pStyle w:val="FirstParagraph"/>
      </w:pPr>
      <w:r>
        <w:t xml:space="preserve">The internship took place within a high-volume urban clinic in central</w:t>
      </w:r>
      <w:r>
        <w:t xml:space="preserve"> </w:t>
      </w:r>
      <w:r>
        <w:rPr>
          <w:bCs/>
          <w:b/>
        </w:rPr>
        <w:t xml:space="preserve">Germany Berlin</w:t>
      </w:r>
      <w:r>
        <w:t xml:space="preserve">. The patient demographic reflected the cosmopolitan nature of the city, presenting with a wide array of cultural backgrounds, which necessitated culturally sensitive approaches to care. Common diagnoses observed included Major Depressive Disorder, Generalized Anxiety Disorder, Schizophrenia Spectrum disorders, and Bipolar Affective Disorder.</w:t>
      </w:r>
    </w:p>
    <w:p>
      <w:pPr>
        <w:pStyle w:val="BodyText"/>
      </w:pPr>
      <w:r>
        <w:t xml:space="preserve">A significant portion of the internship involved observing intake interviews. The</w:t>
      </w:r>
      <w:r>
        <w:t xml:space="preserve"> </w:t>
      </w:r>
      <w:hyperlink w:anchor="psychiatrist">
        <w:r>
          <w:rPr>
            <w:rStyle w:val="Hyperlink"/>
          </w:rPr>
          <w:t xml:space="preserve">Psychiatrist</w:t>
        </w:r>
      </w:hyperlink>
      <w:r>
        <w:t xml:space="preserve"> </w:t>
      </w:r>
      <w:r>
        <w:t xml:space="preserve">employed a structured clinical interview method to assess mental status. It was evident that in</w:t>
      </w:r>
      <w:r>
        <w:t xml:space="preserve"> </w:t>
      </w:r>
      <w:r>
        <w:rPr>
          <w:bCs/>
          <w:b/>
        </w:rPr>
        <w:t xml:space="preserve">Germany Berlin</w:t>
      </w:r>
      <w:r>
        <w:t xml:space="preserve">, there is a strong emphasis on holistic assessment, considering not only biological factors but also social determinants of health, such as housing stability and employment status. This aligns with the German healthcare model’s focus on long-term integration and rehabilitation.</w:t>
      </w:r>
    </w:p>
    <w:bookmarkEnd w:id="21"/>
    <w:bookmarkStart w:id="22" w:name="X4283c5f90404f390113a181d584e01b6e41ecc1"/>
    <w:p>
      <w:pPr>
        <w:pStyle w:val="Heading2"/>
      </w:pPr>
      <w:r>
        <w:t xml:space="preserve">3. The Role of the Psychiatrist in Treatment Planning</w:t>
      </w:r>
    </w:p>
    <w:p>
      <w:pPr>
        <w:pStyle w:val="FirstParagraph"/>
      </w:pPr>
      <w:r>
        <w:t xml:space="preserve">A core component of this report is understanding the multifaceted role of a</w:t>
      </w:r>
      <w:r>
        <w:t xml:space="preserve"> </w:t>
      </w:r>
      <w:hyperlink w:anchor="psychiatrist">
        <w:r>
          <w:rPr>
            <w:rStyle w:val="Hyperlink"/>
          </w:rPr>
          <w:t xml:space="preserve">Psychiatrist</w:t>
        </w:r>
      </w:hyperlink>
      <w:r>
        <w:t xml:space="preserve">. During this internship, I observed that the</w:t>
      </w:r>
      <w:r>
        <w:t xml:space="preserve"> </w:t>
      </w:r>
      <w:hyperlink w:anchor="psychiatrist">
        <w:r>
          <w:rPr>
            <w:rStyle w:val="Hyperlink"/>
          </w:rPr>
          <w:t xml:space="preserve">Psychiatrist</w:t>
        </w:r>
      </w:hyperlink>
      <w:r>
        <w:t xml:space="preserve"> </w:t>
      </w:r>
      <w:r>
        <w:t xml:space="preserve">does not work in isolation but acts as the central coordinator of a multidisciplinary team. This team typically includes psychologists, social workers, occupational therapists, and nursing staff.</w:t>
      </w:r>
    </w:p>
    <w:p>
      <w:pPr>
        <w:pStyle w:val="BodyText"/>
      </w:pPr>
      <w:r>
        <w:t xml:space="preserve">In</w:t>
      </w:r>
      <w:r>
        <w:t xml:space="preserve"> </w:t>
      </w:r>
      <w:r>
        <w:rPr>
          <w:bCs/>
          <w:b/>
        </w:rPr>
        <w:t xml:space="preserve">Germany Berlin</w:t>
      </w:r>
      <w:r>
        <w:t xml:space="preserve">, the treatment planning process is highly systematic. I observed several case conferences where the</w:t>
      </w:r>
      <w:r>
        <w:t xml:space="preserve"> </w:t>
      </w:r>
      <w:hyperlink w:anchor="psychiatrist">
        <w:r>
          <w:rPr>
            <w:rStyle w:val="Hyperlink"/>
          </w:rPr>
          <w:t xml:space="preserve">Psychiatrist</w:t>
        </w:r>
      </w:hyperlink>
      <w:r>
        <w:t xml:space="preserve"> </w:t>
      </w:r>
      <w:r>
        <w:t xml:space="preserve">would discuss complex cases with the team. These discussions focused on pharmacological interventions as well as psychotherapeutic strategies, such as Cognitive Behavioral Therapy (CBT) or dialectical behavior therapy. The integration of these therapies is a hallmark of psychiatric care in</w:t>
      </w:r>
      <w:r>
        <w:t xml:space="preserve"> </w:t>
      </w:r>
      <w:r>
        <w:rPr>
          <w:bCs/>
          <w:b/>
        </w:rPr>
        <w:t xml:space="preserve">Germany Berlin</w:t>
      </w:r>
      <w:r>
        <w:t xml:space="preserve">, ensuring that patients receive comprehensive support tailored to their specific needs.</w:t>
      </w:r>
    </w:p>
    <w:bookmarkEnd w:id="22"/>
    <w:bookmarkStart w:id="23" w:name="X6ea6adefcff38e895c530769d5b8a1a252e36ae"/>
    <w:p>
      <w:pPr>
        <w:pStyle w:val="Heading2"/>
      </w:pPr>
      <w:r>
        <w:t xml:space="preserve">4. Ethical Considerations and Patient Rights</w:t>
      </w:r>
    </w:p>
    <w:p>
      <w:pPr>
        <w:pStyle w:val="FirstParagraph"/>
      </w:pPr>
      <w:r>
        <w:t xml:space="preserve">Ethics played a pivotal role throughout the internship. In</w:t>
      </w:r>
      <w:r>
        <w:t xml:space="preserve"> </w:t>
      </w:r>
      <w:r>
        <w:rPr>
          <w:bCs/>
          <w:b/>
        </w:rPr>
        <w:t xml:space="preserve">Germany Berlin</w:t>
      </w:r>
      <w:r>
        <w:t xml:space="preserve">, patient rights are strictly protected under both national law and European regulations. Key ethical principles observed included:</w:t>
      </w:r>
    </w:p>
    <w:p>
      <w:pPr>
        <w:pStyle w:val="FirstParagraph"/>
      </w:pPr>
      <w:r>
        <w:rPr>
          <w:bCs/>
          <w:b/>
        </w:rPr>
        <w:t xml:space="preserve">Informed Consent:</w:t>
      </w:r>
      <w:r>
        <w:t xml:space="preserve"> </w:t>
      </w:r>
      <w:r>
        <w:t xml:space="preserve">Every intervention, from medication prescription to psychotherapy sessions, required explicit informed consent from the patient or their legal guardian.</w:t>
      </w:r>
    </w:p>
    <w:p>
      <w:pPr>
        <w:pStyle w:val="BodyText"/>
      </w:pPr>
      <w:r>
        <w:t xml:space="preserve">&lt;/&gt;</w:t>
      </w:r>
    </w:p>
    <w:p>
      <w:pPr>
        <w:pStyle w:val="BodyText"/>
      </w:pPr>
      <w:r>
        <w:rPr>
          <w:bCs/>
          <w:b/>
        </w:rPr>
        <w:t xml:space="preserve">Confidentiality:</w:t>
      </w:r>
      <w:r>
        <w:t xml:space="preserve"> </w:t>
      </w:r>
      <w:r>
        <w:t xml:space="preserve">Strict adherence to data protection laws (such as GDPR) was mandatory. All patient records were handled with utmost discretion, and discussions about patients occurred only in private settings.</w:t>
      </w:r>
    </w:p>
    <w:p>
      <w:pPr>
        <w:pStyle w:val="BodyText"/>
      </w:pPr>
      <w:r>
        <w:rPr>
          <w:bCs/>
          <w:b/>
        </w:rPr>
        <w:t xml:space="preserve">Involuntary Treatment:</w:t>
      </w:r>
      <w:r>
        <w:t xml:space="preserve"> </w:t>
      </w:r>
      <w:r>
        <w:t xml:space="preserve">I observed protocols for involuntary hospitalization when a patient posed a risk to themselves or others. The</w:t>
      </w:r>
      <w:r>
        <w:t xml:space="preserve"> </w:t>
      </w:r>
      <w:hyperlink w:anchor="psychiatrist">
        <w:r>
          <w:rPr>
            <w:rStyle w:val="Hyperlink"/>
          </w:rPr>
          <w:t xml:space="preserve">Psychiatrist</w:t>
        </w:r>
      </w:hyperlink>
      <w:r>
        <w:t xml:space="preserve"> </w:t>
      </w:r>
      <w:r>
        <w:t xml:space="preserve">was responsible for evaluating these risks and ensuring that legal procedures were followed meticulously, highlighting the balance between individual liberty and public safety in</w:t>
      </w:r>
      <w:r>
        <w:t xml:space="preserve"> </w:t>
      </w:r>
      <w:r>
        <w:rPr>
          <w:bCs/>
          <w:b/>
        </w:rPr>
        <w:t xml:space="preserve">Germany Berlin</w:t>
      </w:r>
      <w:r>
        <w:t xml:space="preserve">.</w:t>
      </w:r>
    </w:p>
    <w:bookmarkEnd w:id="23"/>
    <w:bookmarkStart w:id="29" w:name="challenges-in-urban-psychiatric-care"/>
    <w:p>
      <w:pPr>
        <w:pStyle w:val="Heading2"/>
      </w:pPr>
      <w:r>
        <w:t xml:space="preserve">5. Challenges in Urban Psychiatric Care</w:t>
      </w:r>
    </w:p>
    <w:bookmarkStart w:id="24" w:name="section"/>
    <w:p>
      <w:pPr>
        <w:pStyle w:val="Heading3"/>
      </w:pPr>
    </w:p>
    <w:p>
      <w:pPr>
        <w:pStyle w:val="FirstParagraph"/>
      </w:pPr>
      <w:r>
        <w:t xml:space="preserve">p&gt;&lt;The urban environment of</w:t>
      </w:r>
      <w:r>
        <w:t xml:space="preserve"> </w:t>
      </w:r>
      <w:r>
        <w:rPr>
          <w:bCs/>
          <w:b/>
        </w:rPr>
        <w:t xml:space="preserve">Germany Berlin</w:t>
      </w:r>
      <w:r>
        <w:t xml:space="preserve">, while providing diverse resources, also presents unique challenges. A significant observation was the high prevalence of comorbid substance use disorders among psychiatric patients. The</w:t>
      </w:r>
      <w:r>
        <w:t xml:space="preserve"> </w:t>
      </w:r>
      <w:hyperlink w:anchor="psychiatrist">
        <w:r>
          <w:rPr>
            <w:rStyle w:val="Hyperlink"/>
          </w:rPr>
          <w:t xml:space="preserve">Psychiatrist</w:t>
        </w:r>
      </w:hyperlink>
      <w:r>
        <w:t xml:space="preserve"> </w:t>
      </w:r>
      <w:r>
        <w:t xml:space="preserve">often had to manage complex interactions between mental health conditions and addiction issues.</w:t>
      </w:r>
    </w:p>
    <w:bookmarkEnd w:id="24"/>
    <w:bookmarkStart w:id="25" w:name="Xfcf990aab1bb646a9a2af24a326bf998479c67b"/>
    <w:p>
      <w:pPr>
        <w:pStyle w:val="Heading3"/>
      </w:pPr>
      <w:r>
        <w:t xml:space="preserve">Additionally, language barriers were a frequent challenge. As a global city,</w:t>
      </w:r>
      <w:r>
        <w:t xml:space="preserve"> </w:t>
      </w:r>
      <w:r>
        <w:rPr>
          <w:bCs/>
          <w:b/>
        </w:rPr>
        <w:t xml:space="preserve">Germany Berlin</w:t>
      </w:r>
      <w:r>
        <w:t xml:space="preserve"> </w:t>
      </w:r>
      <w:r>
        <w:t xml:space="preserve">hosts many non-German speakers. The presence of professional interpreters was crucial during patient interactions to ensure accurate diagnosis and effective communication of treatment plans by the</w:t>
      </w:r>
      <w:r>
        <w:t xml:space="preserve"> </w:t>
      </w:r>
      <w:hyperlink w:anchor="psychiatrist">
        <w:r>
          <w:rPr>
            <w:rStyle w:val="Hyperlink"/>
          </w:rPr>
          <w:t xml:space="preserve">Psychiatrist</w:t>
        </w:r>
      </w:hyperlink>
      <w:r>
        <w:t xml:space="preserve">.</w:t>
      </w:r>
    </w:p>
    <w:p>
      <w:pPr>
        <w:pStyle w:val="FirstParagraph"/>
      </w:pPr>
      <w:r>
        <w:t xml:space="preserve">&lt;/div&gt;6. Professional Development and Reflection</w:t>
      </w:r>
    </w:p>
    <w:p>
      <w:pPr>
        <w:pStyle w:val="BodyText"/>
      </w:pPr>
      <w:r>
        <w:t xml:space="preserve">This internship provided invaluable professional development opportunities. Observing a seasoned</w:t>
      </w:r>
      <w:r>
        <w:t xml:space="preserve"> </w:t>
      </w:r>
      <w:hyperlink w:anchor="psychiatrist">
        <w:r>
          <w:rPr>
            <w:rStyle w:val="Hyperlink"/>
          </w:rPr>
          <w:t xml:space="preserve">Psychiatrist</w:t>
        </w:r>
      </w:hyperlink>
      <w:r>
        <w:t xml:space="preserve"> </w:t>
      </w:r>
      <w:r>
        <w:t xml:space="preserve">in</w:t>
      </w:r>
      <w:r>
        <w:t xml:space="preserve"> </w:t>
      </w:r>
      <w:r>
        <w:rPr>
          <w:bCs/>
          <w:b/>
        </w:rPr>
        <w:t xml:space="preserve">Germany Berlin</w:t>
      </w:r>
      <w:r>
        <w:t xml:space="preserve"> </w:t>
      </w:r>
      <w:r>
        <w:t xml:space="preserve">taught me the importance of empathy combined with clinical detachment. The ability to maintain a therapeutic alliance while managing one’s own emotional responses to traumatic patient stories is a skill that requires significant practice.</w:t>
      </w:r>
    </w:p>
    <w:bookmarkEnd w:id="25"/>
    <w:bookmarkStart w:id="26" w:name="X6c8c70a35b86e655ce1b875b8c5b0b0026271c6"/>
    <w:p>
      <w:pPr>
        <w:pStyle w:val="Heading3"/>
      </w:pPr>
      <w:r>
        <w:t xml:space="preserve">I learned how the healthcare system in</w:t>
      </w:r>
      <w:r>
        <w:t xml:space="preserve"> </w:t>
      </w:r>
      <w:r>
        <w:rPr>
          <w:bCs/>
          <w:b/>
        </w:rPr>
        <w:t xml:space="preserve">Germany Berlin</w:t>
      </w:r>
      <w:r>
        <w:t xml:space="preserve"> </w:t>
      </w:r>
      <w:r>
        <w:t xml:space="preserve">supports continuous professional development for medical staff. Regular seminars, case reviews, and peer supervision are integral parts of maintaining high standards of care. This culture of continuous learning ensures that the</w:t>
      </w:r>
      <w:r>
        <w:t xml:space="preserve"> </w:t>
      </w:r>
      <w:hyperlink w:anchor="psychiatrist">
        <w:r>
          <w:rPr>
            <w:rStyle w:val="Hyperlink"/>
          </w:rPr>
          <w:t xml:space="preserve">Psychiatrist</w:t>
        </w:r>
      </w:hyperlink>
      <w:r>
        <w:t xml:space="preserve"> </w:t>
      </w:r>
      <w:r>
        <w:t xml:space="preserve">remains updated with the latest research and therapeutic techniques.</w:t>
      </w:r>
    </w:p>
    <w:bookmarkEnd w:id="26"/>
    <w:p>
      <w:pPr>
        <w:pStyle w:val="FirstParagraph"/>
      </w:pPr>
      <w:r>
        <w:t xml:space="preserve">&lt;/div&gt;7. Conclusion</w:t>
      </w:r>
    </w:p>
    <w:p>
      <w:pPr>
        <w:pStyle w:val="BodyText"/>
      </w:pPr>
      <w:r>
        <w:t xml:space="preserve">In conclusion, this internship report highlights the critical importance of specialized psychiatric care within the urban context of</w:t>
      </w:r>
      <w:r>
        <w:t xml:space="preserve"> </w:t>
      </w:r>
      <w:r>
        <w:rPr>
          <w:bCs/>
          <w:b/>
        </w:rPr>
        <w:t xml:space="preserve">Germany Berlin</w:t>
      </w:r>
      <w:r>
        <w:t xml:space="preserve">. The experience underscored the complex role of a</w:t>
      </w:r>
      <w:r>
        <w:t xml:space="preserve"> </w:t>
      </w:r>
      <w:hyperlink w:anchor="psychiatrist">
        <w:r>
          <w:rPr>
            <w:rStyle w:val="Hyperlink"/>
          </w:rPr>
          <w:t xml:space="preserve">Psychiatrist</w:t>
        </w:r>
      </w:hyperlink>
      <w:r>
        <w:t xml:space="preserve">, who must navigate clinical, ethical, and social dimensions to provide effective treatment. The structured yet compassionate approach observed in</w:t>
      </w:r>
      <w:r>
        <w:t xml:space="preserve"> </w:t>
      </w:r>
      <w:r>
        <w:rPr>
          <w:bCs/>
          <w:b/>
        </w:rPr>
        <w:t xml:space="preserve">Germany Berlin</w:t>
      </w:r>
      <w:r>
        <w:t xml:space="preserve"> </w:t>
      </w:r>
      <w:r>
        <w:t xml:space="preserve">serves as a model for integrating medical science with humanistic care.</w:t>
      </w:r>
    </w:p>
    <w:bookmarkStart w:id="27" w:name="X758d73a292752ccd829ea7f707658646fea880e"/>
    <w:p>
      <w:pPr>
        <w:pStyle w:val="Heading3"/>
      </w:pPr>
      <w:r>
        <w:t xml:space="preserve">The insights gained regarding patient rights, multidisciplinary collaboration, and cultural competence are essential for any future practitioner in the field. The internship has not only deepened my understanding of psychiatric pathology but also reinforced my commitment to advancing mental health services. As the healthcare landscape evolves, the role of the</w:t>
      </w:r>
      <w:r>
        <w:t xml:space="preserve"> </w:t>
      </w:r>
      <w:hyperlink w:anchor="psychiatrist">
        <w:r>
          <w:rPr>
            <w:rStyle w:val="Hyperlink"/>
          </w:rPr>
          <w:t xml:space="preserve">Psychiatrist</w:t>
        </w:r>
      </w:hyperlink>
      <w:r>
        <w:t xml:space="preserve"> </w:t>
      </w:r>
      <w:r>
        <w:t xml:space="preserve">remains vital in addressing the growing mental health needs of society, particularly in dynamic urban centers like</w:t>
      </w:r>
      <w:r>
        <w:t xml:space="preserve"> </w:t>
      </w:r>
      <w:r>
        <w:rPr>
          <w:bCs/>
          <w:b/>
        </w:rPr>
        <w:t xml:space="preserve">Germany Berlin</w:t>
      </w:r>
      <w:r>
        <w:t xml:space="preserve">.</w:t>
      </w:r>
    </w:p>
    <w:bookmarkEnd w:id="27"/>
    <w:p>
      <w:pPr>
        <w:pStyle w:val="FirstParagraph"/>
      </w:pPr>
      <w:r>
        <w:t xml:space="preserve">&lt;/div&gt;8. References and Acknowledgments</w:t>
      </w:r>
    </w:p>
    <w:p>
      <w:pPr>
        <w:pStyle w:val="BodyText"/>
      </w:pPr>
      <w:r>
        <w:t xml:space="preserve">I would like to express my sincere gratitude to the supervising staff at the Charité – Universitätsmedizin Berlin for their mentorship and guidance. Special thanks to Dr. [Supervisor Name], whose expertise as a</w:t>
      </w:r>
      <w:r>
        <w:t xml:space="preserve"> </w:t>
      </w:r>
      <w:hyperlink w:anchor="psychiatrist">
        <w:r>
          <w:rPr>
            <w:rStyle w:val="Hyperlink"/>
          </w:rPr>
          <w:t xml:space="preserve">Psychiatrist</w:t>
        </w:r>
      </w:hyperlink>
      <w:r>
        <w:t xml:space="preserve"> </w:t>
      </w:r>
      <w:r>
        <w:t xml:space="preserve">provided invaluable lessons in clinical reasoning and patient care.</w:t>
      </w:r>
    </w:p>
    <w:bookmarkStart w:id="28" w:name="Xee6b53fb5cfeef2c517b2e9cacce98eeccd7169"/>
    <w:p>
      <w:pPr>
        <w:pStyle w:val="Heading3"/>
      </w:pPr>
      <w:r>
        <w:t xml:space="preserve">This report adheres to the academic standards required for medical internships in</w:t>
      </w:r>
      <w:r>
        <w:t xml:space="preserve"> </w:t>
      </w:r>
      <w:r>
        <w:rPr>
          <w:bCs/>
          <w:b/>
        </w:rPr>
        <w:t xml:space="preserve">Germany Berlin</w:t>
      </w:r>
      <w:r>
        <w:t xml:space="preserve">, ensuring that all information is presented with integrity, confidentiality, and professional rigor.</w:t>
      </w:r>
    </w:p>
    <w:bookmarkEnd w:id="28"/>
    <w:p>
      <w:pPr>
        <w:pStyle w:val="FirstParagraph"/>
      </w:pPr>
      <w:r>
        <w:t xml:space="preserve">&lt;/div&gt;</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Clinical Observation in Psychiatry</dc:title>
  <dc:creator/>
  <cp:keywords/>
  <dcterms:created xsi:type="dcterms:W3CDTF">2026-07-29T08:19:30Z</dcterms:created>
  <dcterms:modified xsi:type="dcterms:W3CDTF">2026-07-29T08:19:30Z</dcterms:modified>
</cp:coreProperties>
</file>

<file path=docProps/custom.xml><?xml version="1.0" encoding="utf-8"?>
<Properties xmlns="http://schemas.openxmlformats.org/officeDocument/2006/custom-properties" xmlns:vt="http://schemas.openxmlformats.org/officeDocument/2006/docPropsVTypes"/>
</file>