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Japan</w:t>
      </w:r>
      <w:r>
        <w:t xml:space="preserve"> </w:t>
      </w:r>
      <w:r>
        <w:t xml:space="preserve">Tokyo</w:t>
      </w:r>
    </w:p>
    <w:bookmarkStart w:id="20" w:name="Xb57daf8012b5df7de98022c5ded3cb3dffe6ff2"/>
    <w:p>
      <w:pPr>
        <w:pStyle w:val="Heading1"/>
      </w:pPr>
      <w:r>
        <w:t xml:space="preserve">Internship Report: Clinical Psychiatry in Japan Tokyo</w:t>
      </w:r>
    </w:p>
    <w:p>
      <w:pPr>
        <w:pStyle w:val="FirstParagraph"/>
      </w:pPr>
      <w:r>
        <w:rPr>
          <w:bCs/>
          <w:b/>
        </w:rPr>
        <w:t xml:space="preserve">Date:</w:t>
      </w:r>
      <w:r>
        <w:t xml:space="preserve"> </w:t>
      </w:r>
      <w:r>
        <w:t xml:space="preserve">October 25, 2023</w:t>
      </w:r>
      <w:r>
        <w:br/>
      </w:r>
      <w:r>
        <w:rPr>
          <w:bCs/>
          <w:b/>
        </w:rPr>
        <w:t xml:space="preserve">To:</w:t>
      </w:r>
      <w:r>
        <w:t xml:space="preserve"> </w:t>
      </w:r>
      <w:r>
        <w:t xml:space="preserve">Academic Review Board</w:t>
      </w:r>
      <w:r>
        <w:br/>
      </w:r>
    </w:p>
    <w:p>
      <w:pPr>
        <w:pStyle w:val="BodyText"/>
      </w:pPr>
      <w:r>
        <w:t xml:space="preserve">: Intern Name</w:t>
      </w:r>
      <w:r>
        <w:br/>
      </w:r>
      <w:r>
        <w:t xml:space="preserve">&lt; strong&gt;: Subject: Comprehensive Analysis of Psychiatric Practice in the Urban Context of Japan Tokyo</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gain a profound understanding of contemporary psychiatric practices, cultural nuances, and patient care protocols within the high-density urban environment of Japan Tokyo. As a medical intern specializing in mental health, selecting Japan Tokyo as the host location provided a unique opportunity to observe how traditional Japanese values intersect with modern Western psychological methodologies. The report details my experiences over the past six months at a prominent teaching hospital in central Japan Tokyo, focusing on diagnostic accuracy, therapeutic interventions, and cross-cultural communication challenges.</w:t>
      </w:r>
    </w:p>
    <w:p>
      <w:pPr>
        <w:pStyle w:val="BodyText"/>
      </w:pPr>
      <w:r>
        <w:t xml:space="preserve">This Internship Report serves as a formal documentation of the skills acquired and the theoretical knowledge applied during my tenure. It specifically addresses the distinct characteristics of mental health care in Japan Tokyo, where stigma surrounding psychiatric conditions remains a significant barrier to treatment. By analyzing case studies and daily clinical routines, this document aims to highlight the complexities faced by practitioners working in this specific demographic.</w:t>
      </w:r>
    </w:p>
    <w:bookmarkEnd w:id="21"/>
    <w:bookmarkStart w:id="22" w:name="cultural-context-and-societal-factors"/>
    <w:p>
      <w:pPr>
        <w:pStyle w:val="Heading2"/>
      </w:pPr>
      <w:r>
        <w:t xml:space="preserve">2. Cultural Context and Societal Factors</w:t>
      </w:r>
    </w:p>
    <w:p>
      <w:pPr>
        <w:pStyle w:val="FirstParagraph"/>
      </w:pPr>
      <w:r>
        <w:t xml:space="preserve">A critical component of practicing psychiatry in Japan Tokyo is understanding the societal pressure associated with "harmony" (wa) and the concept of "saving face." In my daily interactions within the hospital, I observed that patients often present physical symptoms rather than psychological distress due to cultural reluctance to discuss emotional pain. This phenomenon, known as somatization, is prevalent in Japan Tokyo and requires clinicians to be highly attuned to subtle verbal cues.</w:t>
      </w:r>
    </w:p>
    <w:p>
      <w:pPr>
        <w:pStyle w:val="BodyText"/>
      </w:pPr>
      <w:r>
        <w:t xml:space="preserve">Furthermore, the work culture in Japan Tokyo contributes significantly to the prevalence of burnout and depression. The expectation of long working hours and hierarchical respect creates a high-stress environment for young professionals. As an intern, I assisted in developing group therapy modules specifically designed for corporate employees suffering from overwork-related stress (karoshi). These sessions required a delicate balance between acknowledging systemic issues while providing individual coping mechanisms, a nuance that is central to effective psychiatric care in this region.</w:t>
      </w:r>
    </w:p>
    <w:bookmarkEnd w:id="22"/>
    <w:bookmarkStart w:id="25" w:name="clinical-observations-and-methodology"/>
    <w:p>
      <w:pPr>
        <w:pStyle w:val="Heading2"/>
      </w:pPr>
      <w:r>
        <w:t xml:space="preserve">3. Clinical Observations and Methodology</w:t>
      </w:r>
    </w:p>
    <w:p>
      <w:pPr>
        <w:pStyle w:val="FirstParagraph"/>
      </w:pPr>
      <w:r>
        <w:t xml:space="preserve">During my rotation as a Psychiatrist intern, I participated in multidisciplinary team meetings every morning. These meetings were instrumental in shaping my clinical judgment. We utilized a biopsychosocial model that integrated pharmacological treatments with psychotherapy, although the latter was often limited by time constraints typical of busy clinics in Japan Tokyo.</w:t>
      </w:r>
    </w:p>
    <w:bookmarkStart w:id="23" w:name="diagnostic-challenges"/>
    <w:p>
      <w:pPr>
        <w:pStyle w:val="Heading3"/>
      </w:pPr>
      <w:r>
        <w:t xml:space="preserve">Diagnostic Challenges</w:t>
      </w:r>
    </w:p>
    <w:p>
      <w:pPr>
        <w:pStyle w:val="FirstParagraph"/>
      </w:pPr>
      <w:r>
        <w:t xml:space="preserve">I noted that diagnostic criteria in Japan Tokyo sometimes differ slightly from those used in Western countries. For instance, the presentation of anxiety disorders often manifests through specific cultural idioms of distress. I assisted senior doctors in evaluating patients with Social Anxiety Disorder, which is particularly acute among adolescents and university students in Japan Tokyo due to intense academic and social pressures.</w:t>
      </w:r>
    </w:p>
    <w:bookmarkEnd w:id="23"/>
    <w:bookmarkStart w:id="24" w:name="therapeutic-interventions"/>
    <w:p>
      <w:pPr>
        <w:pStyle w:val="Heading3"/>
      </w:pPr>
      <w:r>
        <w:t xml:space="preserve">Therapeutic Interventions</w:t>
      </w:r>
    </w:p>
    <w:p>
      <w:pPr>
        <w:pStyle w:val="FirstParagraph"/>
      </w:pPr>
      <w:r>
        <w:t xml:space="preserve">Cognitive Behavioral Therapy (CBT) was widely used, but it had to be adapted to fit the communication style of Japanese patients. Direct confrontation techniques common in Western CBT are often viewed as aggressive in Japan Tokyo. Instead, I learned to employ a more indirect, empathetic approach that prioritizes building trust (trust-based therapy). This adaptation is crucial for any Psychiatrist intending to work effectively in this region.</w:t>
      </w:r>
    </w:p>
    <w:bookmarkEnd w:id="24"/>
    <w:bookmarkEnd w:id="25"/>
    <w:bookmarkStart w:id="26" w:name="specific-case-studies"/>
    <w:p>
      <w:pPr>
        <w:pStyle w:val="Heading2"/>
      </w:pPr>
      <w:r>
        <w:t xml:space="preserve">4. Specific Case Studies</w:t>
      </w:r>
    </w:p>
    <w:p>
      <w:pPr>
        <w:pStyle w:val="FirstParagraph"/>
      </w:pPr>
      <w:r>
        <w:rPr>
          <w:bCs/>
          <w:b/>
        </w:rPr>
        <w:t xml:space="preserve">Case Study A: Adolescent Depression</w:t>
      </w:r>
      <w:r>
        <w:br/>
      </w:r>
      <w:r>
        <w:t xml:space="preserve">The patient was a 17-year-old high school student residing in Japan Tokyo, exhibiting signs of severe depression and school refusal (futoko). The family dynamics were complex, with high parental expectations typical of the competitive educational landscape in Japan Tokyo. Through regular counseling sessions, we worked on reducing familial pressure and improving peer relationships. This case highlighted the necessity for a family-centered approach in psychiatric treatment.</w:t>
      </w:r>
    </w:p>
    <w:p>
      <w:pPr>
        <w:pStyle w:val="BodyText"/>
      </w:pPr>
      <w:r>
        <w:rPr>
          <w:bCs/>
          <w:b/>
        </w:rPr>
        <w:t xml:space="preserve">Case Study B: Elderly Isolation</w:t>
      </w:r>
      <w:r>
        <w:br/>
      </w:r>
      <w:r>
        <w:t xml:space="preserve">The second case involved an elderly male patient living alone in a dense urban district of Japan Tokyo. Social isolation among the elderly is a growing public health concern in this region. The patient exhibited symptoms of late-onset depression and mild cognitive impairment. Our team coordinated with local community centers to provide social engagement activities, demonstrating the holistic nature of care required for Psychiatrist roles in aging societies.</w:t>
      </w:r>
    </w:p>
    <w:bookmarkEnd w:id="26"/>
    <w:bookmarkStart w:id="27" w:name="X0785a77b52ee686badd30ceade3f450c1765db8"/>
    <w:p>
      <w:pPr>
        <w:pStyle w:val="Heading2"/>
      </w:pPr>
      <w:r>
        <w:t xml:space="preserve">5. Professional Development and Skills Acquired</w:t>
      </w:r>
    </w:p>
    <w:p>
      <w:pPr>
        <w:pStyle w:val="FirstParagraph"/>
      </w:pPr>
      <w:r>
        <w:t xml:space="preserve">This internship significantly enhanced my clinical skills, particularly in cross-cultural psychiatry. I developed proficiency in navigating the Japanese healthcare system and understanding the role of social workers (social caseworkers) in mental health care, which is more integrated than in many other countries. Additionally, I improved my ability to communicate complex medical information to patients who may struggle with expressing their emotions directly.</w:t>
      </w:r>
    </w:p>
    <w:p>
      <w:pPr>
        <w:pStyle w:val="BodyText"/>
      </w:pPr>
      <w:r>
        <w:t xml:space="preserve">I also gained experience in crisis intervention within a resource-limited setting. The emergency psychiatric services in Japan Tokyo operate under strict protocols due to the high volume of patients. Learning to triage effectively while maintaining empathy was a key takeaway from this Internship Report's practical component.</w:t>
      </w:r>
    </w:p>
    <w:bookmarkEnd w:id="27"/>
    <w:bookmarkStart w:id="28" w:name="challenges-and-limitations"/>
    <w:p>
      <w:pPr>
        <w:pStyle w:val="Heading2"/>
      </w:pPr>
      <w:r>
        <w:t xml:space="preserve">6. Challenges and Limitations</w:t>
      </w:r>
    </w:p>
    <w:p>
      <w:pPr>
        <w:pStyle w:val="FirstParagraph"/>
      </w:pPr>
      <w:r>
        <w:t xml:space="preserve">The language barrier posed the most significant challenge during my initial months. While medical terminology is universal, capturing the emotional subtleties of a patient's narrative in Japanese requires advanced linguistic skills. Many patients in Japan Tokyo preferred communicating their deepest fears in their native dialect or using metaphors that are culturally specific, which sometimes led to misunderstandings if not interpreted by experienced staff.</w:t>
      </w:r>
    </w:p>
    <w:p>
      <w:pPr>
        <w:pStyle w:val="BodyText"/>
      </w:pPr>
      <w:r>
        <w:t xml:space="preserve">Another limitation was the limited availability of long-term psychotherapy due to insurance restrictions and short consultation times. Psychiatrists in public hospitals in Japan Tokyo often rely heavily on medication management, which I believe limits the comprehensive care of complex mental health disorders.</w:t>
      </w:r>
    </w:p>
    <w:bookmarkEnd w:id="28"/>
    <w:bookmarkStart w:id="29" w:name="conclusion"/>
    <w:p>
      <w:pPr>
        <w:pStyle w:val="Heading2"/>
      </w:pPr>
      <w:r>
        <w:t xml:space="preserve">7. Conclusion</w:t>
      </w:r>
    </w:p>
    <w:p>
      <w:pPr>
        <w:pStyle w:val="FirstParagraph"/>
      </w:pPr>
      <w:r>
        <w:t xml:space="preserve">In conclusion, this internship provided an invaluable perspective on the field of psychiatry within the unique context of Japan Tokyo. The experience underscored the importance of cultural competence in mental health care. Practicing as a Psychiatrist in Japan Tokyo requires not only medical expertise but also a deep sensitivity to societal pressures, linguistic nuances, and traditional values.</w:t>
      </w:r>
    </w:p>
    <w:p>
      <w:pPr>
        <w:pStyle w:val="BodyText"/>
      </w:pPr>
      <w:r>
        <w:t xml:space="preserve">The insights gained from this Internship Report will undoubtedly influence my future practice. I have learned that effective psychiatric treatment is not merely about prescribing medication but involves addressing the social and cultural fabric of the patient's life. The challenges observed in Japan Tokyo are reflective of broader global trends, making these lessons applicable worldwide. I am grateful for the opportunity to have trained in this dynamic region and look forward to applying these learnings in my professional career as a Psychiatrist.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Japan Tokyo</dc:title>
  <dc:creator/>
  <dc:language>en</dc:language>
  <cp:keywords/>
  <dcterms:created xsi:type="dcterms:W3CDTF">2026-07-29T16:42:50Z</dcterms:created>
  <dcterms:modified xsi:type="dcterms:W3CDTF">2026-07-29T16:42:50Z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