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baf58ce833a345a8e9e393edf731cf31fe709bb"/>
    <w:p>
      <w:pPr>
        <w:pStyle w:val="Heading1"/>
      </w:pPr>
      <w:r>
        <w:t xml:space="preserve">Internship Report on Psychiatry and Mental Healthcare in Saudi Arabia, Riyadh</w:t>
      </w:r>
    </w:p>
    <w:p>
      <w:pPr>
        <w:pStyle w:val="FirstParagraph"/>
      </w:pPr>
      <w:r>
        <w:rPr>
          <w:bCs/>
          <w:b/>
        </w:rPr>
        <w:t xml:space="preserve">Date:</w:t>
      </w:r>
    </w:p>
    <w:p>
      <w:pPr>
        <w:pStyle w:val="BodyText"/>
      </w:pPr>
      <w:r>
        <w:rPr>
          <w:bCs/>
          <w:b/>
        </w:rPr>
        <w:t xml:space="preserve">Name:</w:t>
      </w:r>
    </w:p>
    <w:bookmarkStart w:id="20" w:name="Xd5960578fce672bd874de65c6b2715279b70375"/>
    <w:p>
      <w:pPr>
        <w:pStyle w:val="Heading2"/>
      </w:pPr>
      <w:r>
        <w:t xml:space="preserve">Preface: The Transformation of Mental Health Services</w:t>
      </w:r>
    </w:p>
    <w:p>
      <w:pPr>
        <w:pStyle w:val="FirstParagraph"/>
      </w:pPr>
      <w:r>
        <w:t xml:space="preserve">The completion of this internship marks a pivotal moment in my professional journey as an aspiring psychiatrist. Conducted within the bustling metropolis of Riyadh, the capital city of Saudi Arabia, this report documents my practical experiences, clinical observations, and academic growth during a rigorous rotation in psychiatric medicine. The purpose of this document is to provide a comprehensive account of how psychiatric services are structured and delivered in Saudi Arabia Riyadh today. Furthermore, it seeks to highlight the profound impact that cultural context has on the practice of psychiatry within this unique region. This report is dedicated to analyzing the nuances of treating mental health disorders while respecting the deep-rooted traditions and rapidly modernizing healthcare landscape characteristic of Saudi Arabia Riyadh.</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gain hands-on experience in diagnosing, treating, and managing various psychiatric conditions within a tertiary care setting in Saudi Arabia Riyadh. As the Kingdom undergoes significant transformation under Vision 2030, mental health has emerged as a critical component of public health priority. This rotation allowed me to bridge the gap between theoretical knowledge and practical application. I aimed to understand the epidemiology of mental disorders among both Saudi nationals and expatriate residents in Riyadh, observe therapeutic interventions, and learn about interdisciplinary collaboration. The specific goals included mastering the art of psychiatric interviewing within a cultural framework, understanding pharmacological protocols adapted for local demographics, and participating in community mental health initiatives designed to reduce stigma across Saudi Arabia Riyadh.</w:t>
      </w:r>
    </w:p>
    <w:bookmarkEnd w:id="21"/>
    <w:bookmarkStart w:id="22" w:name="X8da7b25f05d2f6c4f71c06af00cb5b22e6f200f"/>
    <w:p>
      <w:pPr>
        <w:pStyle w:val="Heading2"/>
      </w:pPr>
      <w:r>
        <w:t xml:space="preserve">2. Institutional Context: Healthcare in Saudi Arabia Riyadh</w:t>
      </w:r>
    </w:p>
    <w:p>
      <w:pPr>
        <w:pStyle w:val="FirstParagraph"/>
      </w:pPr>
      <w:r>
        <w:t xml:space="preserve">The internship took place at a leading university hospital affiliated with one of the major universities in Riyadh. This institution serves as a hub for psychiatric education, research, and patient care in Saudi Arabia Riyadh. The facility is equipped with modern diagnostic tools and follows international standards while adhering to the regulations set by the Saudi Commission for Health Specialties (SCFHS) and the Ministry of Health. The hospital features dedicated wards for acute psychiatry, outpatient clinics for anxiety disorders, mood disorders, psychosis, and child psychiatry sections. The environment in Riyadh is dynamic; it reflects a blend of traditional values and futuristic ambitions. As a psychiatrist intern here, one witnesses firsthand how healthcare infrastructure in Saudi Arabia Riyadh supports both preventive care and complex clinical management.</w:t>
      </w:r>
    </w:p>
    <w:bookmarkEnd w:id="22"/>
    <w:bookmarkStart w:id="23" w:name="clinical-experiences-a-dual-perspective"/>
    <w:p>
      <w:pPr>
        <w:pStyle w:val="Heading2"/>
      </w:pPr>
      <w:r>
        <w:t xml:space="preserve">3. Clinical Experiences: A Dual Perspective</w:t>
      </w:r>
    </w:p>
    <w:p>
      <w:pPr>
        <w:pStyle w:val="FirstParagraph"/>
      </w:pPr>
      <w:r>
        <w:t xml:space="preserve">One of the most striking aspects of this internship was working with a diverse patient demographic. In Riyadh, the population is a unique mix of local Saudis from various regions and a vast number of expatriates from South Asia, Southeast Asia, and Arab countries. This diversity presents distinct challenges for psychiatrists. For instance, I observed how cultural idioms of distress vary significantly between different groups. When treating Saudi nationals in Riyadh, it was essential to approach family dynamics with sensitivity, recognizing the central role that extended family plays in decision-making processes regarding mental health treatment.</w:t>
      </w:r>
    </w:p>
    <w:p>
      <w:pPr>
        <w:pStyle w:val="BodyText"/>
      </w:pPr>
      <w:r>
        <w:t xml:space="preserve">I gained extensive experience in conducting psychiatric evaluations for patients suffering from schizophrenia, bipolar disorder, and major depressive disorder. Using standardized tools such as the MINI International Neuropsychiatric Interview alongside clinical intuition proved effective. A significant portion of my time was spent learning how to navigate the stigma associated with mental illness within conservative communities in Saudi Arabia Riyadh. Many patients arrived late in their disease trajectory because families often prioritized traditional religious coping mechanisms over medical intervention initially. Educating these families became a crucial part of the treatment plan, requiring patience and clear communication skills.</w:t>
      </w:r>
    </w:p>
    <w:bookmarkEnd w:id="23"/>
    <w:bookmarkStart w:id="24" w:name="X0ad73f72dfe08eb10801c27d0c161498520fa78"/>
    <w:p>
      <w:pPr>
        <w:pStyle w:val="Heading2"/>
      </w:pPr>
      <w:r>
        <w:t xml:space="preserve">4. Cultural Competence and Ethical Considerations</w:t>
      </w:r>
    </w:p>
    <w:p>
      <w:pPr>
        <w:pStyle w:val="FirstParagraph"/>
      </w:pPr>
      <w:r>
        <w:t xml:space="preserve">Practicing psychiatry in Saudi Arabia Riyadh requires a high degree of cultural competence. It is not merely about knowing medical guidelines but understanding the spiritual and social fabric of the patients' lives. During my rotations, I learned to integrate discussions about faith into therapeutic alliances where appropriate, without imposing personal beliefs. For example, many patients in Riyadh view prayer as a source of comfort and resilience. A skilled psychiatrist acknowledges this resource while ensuring that biological treatments are not neglected.</w:t>
      </w:r>
    </w:p>
    <w:p>
      <w:pPr>
        <w:pStyle w:val="BodyText"/>
      </w:pPr>
      <w:r>
        <w:t xml:space="preserve">Ethical considerations were also prominent. In the context of Saudi Arabia Riyadh, confidentiality can be complex when family members are heavily involved in the patient's life. Balancing patient autonomy with family involvement required nuanced ethical judgment. I participated in numerous ethics committee meetings where these dilemmas were debated, providing me with a deeper understanding of bioethics within an Islamic healthcare framework.</w:t>
      </w:r>
    </w:p>
    <w:bookmarkEnd w:id="24"/>
    <w:bookmarkStart w:id="25" w:name="research-and-community-outreach"/>
    <w:p>
      <w:pPr>
        <w:pStyle w:val="Heading2"/>
      </w:pPr>
      <w:r>
        <w:t xml:space="preserve">5. Research and Community Outreach</w:t>
      </w:r>
    </w:p>
    <w:p>
      <w:pPr>
        <w:pStyle w:val="FirstParagraph"/>
      </w:pPr>
      <w:r>
        <w:t xml:space="preserve">Beyond clinical duties, the internship included participation in research projects focused on mental health trends specific to Saudi Arabia Riyadh. I assisted in data collection regarding stress levels among university students in the capital, which is experiencing rapid urbanization. Additionally, I volunteered for community outreach programs aimed at early detection of autism and ADHD in children. These initiatives were vital for breaking down barriers to access care in underserved neighborhoods within Riyadh.</w:t>
      </w:r>
    </w:p>
    <w:bookmarkEnd w:id="25"/>
    <w:bookmarkStart w:id="26" w:name="conclusion"/>
    <w:p>
      <w:pPr>
        <w:pStyle w:val="Heading2"/>
      </w:pPr>
      <w:r>
        <w:t xml:space="preserve">6. Conclusion</w:t>
      </w:r>
    </w:p>
    <w:p>
      <w:pPr>
        <w:pStyle w:val="FirstParagraph"/>
      </w:pPr>
      <w:r>
        <w:t xml:space="preserve">In conclusion, this internship has been an invaluable educational experience that has shaped my identity as a psychiatrist. The opportunity to train in Saudi Arabia Riyadh has provided me with unique insights into how mental health is conceptualized and treated in the Middle East. I have developed clinical skills, enhanced my cultural sensitivity, and gained an appreciation for the evolving nature of healthcare delivery in the Kingdom.</w:t>
      </w:r>
    </w:p>
    <w:p>
      <w:pPr>
        <w:pStyle w:val="BodyText"/>
      </w:pPr>
      <w:r>
        <w:t xml:space="preserve">The experience underscored that being a psychiatrist today requires adaptability, empathy, and a lifelong commitment to learning. As Saudi Arabia Riyadh continues to expand its mental health services under Vision 2030, there will be increasing demand for skilled professionals who can navigate both Western diagnostic criteria and local cultural realities. I am confident that the skills acquired during this internship will serve as a strong foundation for my future career, allowing me to contribute meaningfully to mental healthcare initiatives in Saudi Arabia Riyadh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Saudi Arabia, Riyadh</dc:title>
  <dc:creator/>
  <dc:language>en</dc:language>
  <cp:keywords/>
  <dcterms:created xsi:type="dcterms:W3CDTF">2026-07-29T13:02:59Z</dcterms:created>
  <dcterms:modified xsi:type="dcterms:W3CDTF">2026-07-29T13:02:59Z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