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Venezuela</w:t>
      </w:r>
      <w:r>
        <w:t xml:space="preserve"> </w:t>
      </w:r>
      <w:r>
        <w:t xml:space="preserve">Caracas</w:t>
      </w:r>
    </w:p>
    <w:bookmarkStart w:id="26" w:name="internship-report-psychiatry-department"/>
    <w:p>
      <w:pPr>
        <w:pStyle w:val="Heading1"/>
      </w:pPr>
      <w:r>
        <w:t xml:space="preserve">Internship Report : Psychiatry Department</w:t>
      </w:r>
    </w:p>
    <w:p>
      <w:pPr>
        <w:pStyle w:val="FirstParagraph"/>
      </w:pPr>
      <w:r>
        <w:t xml:space="preserve">Conducted in Venezuela, Caracas</w:t>
      </w:r>
      <w:r>
        <w:br/>
      </w:r>
      <w:r>
        <w:t xml:space="preserve">Academic Year 2023-2024</w:t>
      </w:r>
    </w:p>
    <w:bookmarkStart w:id="20" w:name="Xfd1abe9d7ee70c84f7d928a29c9b19f9cfb2179"/>
    <w:p>
      <w:pPr>
        <w:pStyle w:val="Heading2"/>
      </w:pPr>
      <w:r>
        <w:t xml:space="preserve">1. Executive Summary and Introduction to the Setting in Venezuela Caracas</w:t>
      </w:r>
    </w:p>
    <w:p>
      <w:pPr>
        <w:pStyle w:val="FirstParagraph"/>
      </w:pPr>
      <w:r>
        <w:t xml:space="preserve">This</w:t>
      </w:r>
      <w:r>
        <w:t xml:space="preserve"> </w:t>
      </w:r>
      <w:r>
        <w:rPr>
          <w:bCs/>
          <w:b/>
        </w:rPr>
        <w:t xml:space="preserve">Internship Report</w:t>
      </w:r>
      <w:r>
        <w:t xml:space="preserve"> </w:t>
      </w:r>
      <w:r>
        <w:t xml:space="preserve">serves as a comprehensive documentation of the clinical, educational, and professional experiences accumulated during my rotation within the Psychiatry Department in</w:t>
      </w:r>
    </w:p>
    <w:p>
      <w:pPr>
        <w:pStyle w:val="BodyText"/>
      </w:pPr>
      <w:r>
        <w:t xml:space="preserve">Venezuela Caracas. The purpose of this document is to outline the specific challenges and triumphs encountered while training as a future psychiatrist in one of Latin America's most complex socio-political environments.</w:t>
      </w:r>
      <w:r>
        <w:t xml:space="preserve"> </w:t>
      </w:r>
      <w:r>
        <w:t xml:space="preserve">The setting for this internship was a public tertiary care hospital located in the heart of</w:t>
      </w:r>
      <w:r>
        <w:t xml:space="preserve"> </w:t>
      </w:r>
      <w:r>
        <w:rPr>
          <w:bCs/>
          <w:b/>
        </w:rPr>
        <w:t xml:space="preserve">Venezuela Caracas</w:t>
      </w:r>
      <w:r>
        <w:t xml:space="preserve">, an institution that serves as a critical hub for mental health services amidst significant national infrastructure limitations. The city of Caracas, despite its economic volatility and resource scarcity, possesses a resilient population with deep cultural roots regarding community and family dynamics. This report highlights how these local factors profoundly influenced the practice of psychiatry, requiring interns to adapt traditional Western medical models to fit the unique reality of</w:t>
      </w:r>
      <w:r>
        <w:t xml:space="preserve"> </w:t>
      </w:r>
      <w:r>
        <w:rPr>
          <w:bCs/>
          <w:b/>
        </w:rPr>
        <w:t xml:space="preserve">Venezuela Caracas</w:t>
      </w:r>
      <w:r>
        <w:t xml:space="preserve">. It is through this lens that I developed a specialized skill set in resource-constrained psychiatric care.</w:t>
      </w:r>
    </w:p>
    <w:bookmarkEnd w:id="20"/>
    <w:bookmarkStart w:id="21" w:name="X91594d177dc35eb209350825c792bc35205aad7"/>
    <w:p>
      <w:pPr>
        <w:pStyle w:val="Heading2"/>
      </w:pPr>
      <w:r>
        <w:t xml:space="preserve">2. Clinical Rotations and Patient Demographics</w:t>
      </w:r>
    </w:p>
    <w:p>
      <w:pPr>
        <w:pStyle w:val="FirstParagraph"/>
      </w:pPr>
      <w:r>
        <w:t xml:space="preserve">During my time in</w:t>
      </w:r>
    </w:p>
    <w:p>
      <w:pPr>
        <w:pStyle w:val="BodyText"/>
      </w:pPr>
      <w:r>
        <w:t xml:space="preserve">Venezuela Caracas, the</w:t>
      </w:r>
      <w:r>
        <w:t xml:space="preserve"> </w:t>
      </w:r>
      <w:r>
        <w:rPr>
          <w:bCs/>
          <w:b/>
        </w:rPr>
        <w:t xml:space="preserve">Internship Report</w:t>
      </w:r>
      <w:r>
        <w:t xml:space="preserve"> </w:t>
      </w:r>
      <w:r>
        <w:t xml:space="preserve">data reflects exposure to a diverse patient demographic that is characteristic of the region's migration patterns and social stratification. The majority of patients presented with severe mood disorders, particularly Major Depressive Disorder and Bipolar I Disorder. However, what distinguished my training in this location was the high prevalence of trauma-related disorders secondary to chronic community violence and economic instability.</w:t>
      </w:r>
      <w:r>
        <w:t xml:space="preserve"> </w:t>
      </w:r>
      <w:r>
        <w:t xml:space="preserve">Unlike internships in stable economies where psychiatric care is often focused on long-term management and therapy integration, the psychiatry rotations here required acute crisis intervention skills. In</w:t>
      </w:r>
    </w:p>
    <w:p>
      <w:pPr>
        <w:pStyle w:val="BodyText"/>
      </w:pPr>
      <w:r>
        <w:t xml:space="preserve">Venezuela Caracas, patients frequently presented with somatic symptoms masquerading as psychiatric conditions due to a lack of access to primary general medical care. For instance, headaches were often the presenting complaint for underlying severe anxiety or depression. As an intern, I learned to perform thorough diagnostic assessments not just through patient interview but by integrating basic physical examinations and reviewing limited lab data available in our local hospital.</w:t>
      </w:r>
      <w:r>
        <w:t xml:space="preserve"> </w:t>
      </w:r>
      <w:r>
        <w:t xml:space="preserve">Furthermore, the demographic included a significant number of adolescents struggling with behavioral issues exacerbated by family displacement and uncertainty about the future. This experience provided a unique perspective on developmental psychiatry that is rarely seen in more affluent settings, allowing me to understand the profound impact of societal instability on mental health development.</w:t>
      </w:r>
    </w:p>
    <w:bookmarkEnd w:id="21"/>
    <w:bookmarkStart w:id="22" w:name="X1df6491412371f435de28f1b3403af0dd095365"/>
    <w:p>
      <w:pPr>
        <w:pStyle w:val="Heading2"/>
      </w:pPr>
      <w:r>
        <w:t xml:space="preserve">3. Challenges in Resource-Limited Environments</w:t>
      </w:r>
    </w:p>
    <w:p>
      <w:pPr>
        <w:pStyle w:val="FirstParagraph"/>
      </w:pPr>
      <w:r>
        <w:t xml:space="preserve">A central theme of this</w:t>
      </w:r>
      <w:r>
        <w:t xml:space="preserve"> </w:t>
      </w:r>
      <w:r>
        <w:rPr>
          <w:bCs/>
          <w:b/>
        </w:rPr>
        <w:t xml:space="preserve">Internship Report</w:t>
      </w:r>
      <w:r>
        <w:t xml:space="preserve"> </w:t>
      </w:r>
      <w:r>
        <w:t xml:space="preserve">Venezuela Caracas taught me the art of "therapeutic minimalism."</w:t>
      </w:r>
      <w:r>
        <w:t xml:space="preserve"> </w:t>
      </w:r>
      <w:r>
        <w:t xml:space="preserve">Due to intermittent shortages in medication supply chains within</w:t>
      </w:r>
    </w:p>
    <w:p>
      <w:pPr>
        <w:pStyle w:val="BodyText"/>
      </w:pPr>
      <w:r>
        <w:t xml:space="preserve">Venezuela Caracas, I had to become proficient in identifying generic alternatives and understanding off-label uses of available drugs. For example, when first-generation antipsychotics were unavailable, we relied on older tricyclic antidepressants for psychotic depression, monitoring side effects meticulously with limited nursing support. This scarcity fostered a deeper understanding of pharmacodynamics and the necessity of accurate diagnosis to avoid wasting scarce resources.</w:t>
      </w:r>
      <w:r>
        <w:t xml:space="preserve"> </w:t>
      </w:r>
      <w:r>
        <w:t xml:space="preserve">Additionally, the lack of dedicated psychiatric beds in general hospitals in</w:t>
      </w:r>
    </w:p>
    <w:p>
      <w:pPr>
        <w:pStyle w:val="BodyText"/>
      </w:pPr>
      <w:r>
        <w:t xml:space="preserve">Venezuela Caracas meant that psychiatry interns had to manage patients on internal medicine wards. This interdisciplinary exposure was invaluable, teaching me how medical comorbidities (such as hypertension or diabetes) interact with psychotropic medications. I learned to coordinate care with internists and nurses who often lacked specific psychiatric training, thereby improving my communication and leadership skills in a multidisciplinary team.</w:t>
      </w:r>
    </w:p>
    <w:bookmarkEnd w:id="22"/>
    <w:bookmarkStart w:id="23" w:name="X948c2349e328e45d9393d1c87aa251610d1a3c7"/>
    <w:p>
      <w:pPr>
        <w:pStyle w:val="Heading2"/>
      </w:pPr>
      <w:r>
        <w:t xml:space="preserve">4. Psychosocial Interventions and Community Engagement</w:t>
      </w:r>
    </w:p>
    <w:p>
      <w:pPr>
        <w:pStyle w:val="FirstParagraph"/>
      </w:pPr>
      <w:r>
        <w:t xml:space="preserve">One of the most rewarding aspects of this</w:t>
      </w:r>
      <w:r>
        <w:t xml:space="preserve"> </w:t>
      </w:r>
      <w:r>
        <w:rPr>
          <w:bCs/>
          <w:b/>
        </w:rPr>
        <w:t xml:space="preserve">Internship Report</w:t>
      </w:r>
      <w:r>
        <w:t xml:space="preserve"> </w:t>
      </w:r>
      <w:r>
        <w:t xml:space="preserve">is the emphasis on psychosocial interventions over purely biological models. In</w:t>
      </w:r>
    </w:p>
    <w:p>
      <w:pPr>
        <w:pStyle w:val="BodyText"/>
      </w:pPr>
      <w:r>
        <w:t xml:space="preserve">Venezuela Caracas , where extended family networks remain strong, therapy often involved entire families rather than just the individual patient. I participated in several family therapy sessions designed to educate relatives about schizophrenia and bipolar disorder, helping to reduce stigma within the household.</w:t>
      </w:r>
      <w:r>
        <w:t xml:space="preserve"> </w:t>
      </w:r>
      <w:r>
        <w:t xml:space="preserve">We also engaged with community health workers (*promotores de salud*) who acted as liaisons between the hospital and marginalized neighborhoods on the slopes of Caracas (the *barrios*). This experience highlighted the importance of cultural competence in psychiatry. I learned to navigate local slang, understand regional metaphors for mental distress, and respect spiritual beliefs that often coexist with biomedical treatments. This approach was crucial for building trust with patients who were initially skeptical of institutional medicine.</w:t>
      </w:r>
    </w:p>
    <w:bookmarkEnd w:id="23"/>
    <w:bookmarkStart w:id="24" w:name="personal-and-professional-development"/>
    <w:p>
      <w:pPr>
        <w:pStyle w:val="Heading2"/>
      </w:pPr>
      <w:r>
        <w:t xml:space="preserve">5. Personal and Professional Development</w:t>
      </w:r>
    </w:p>
    <w:p>
      <w:pPr>
        <w:pStyle w:val="FirstParagraph"/>
      </w:pPr>
      <w:r>
        <w:t xml:space="preserve">The completion of this</w:t>
      </w:r>
      <w:r>
        <w:t xml:space="preserve"> </w:t>
      </w:r>
      <w:r>
        <w:rPr>
          <w:bCs/>
          <w:b/>
        </w:rPr>
        <w:t xml:space="preserve">Internship Report</w:t>
      </w:r>
      <w:r>
        <w:t xml:space="preserve"> </w:t>
      </w:r>
      <w:r>
        <w:t xml:space="preserve">marks a pivotal point in my professional evolution. Training as a psychiatrist in</w:t>
      </w:r>
    </w:p>
    <w:p>
      <w:pPr>
        <w:pStyle w:val="BodyText"/>
      </w:pPr>
      <w:r>
        <w:t xml:space="preserve">Venezuela Caracas has instilled in me a sense of resilience, adaptability, and profound empathy. I have learned to work efficiently under pressure and to find creative solutions when standard protocols are unavailable.</w:t>
      </w:r>
      <w:r>
        <w:t xml:space="preserve"> </w:t>
      </w:r>
      <w:r>
        <w:t xml:space="preserve">The emotional toll of working with patients affected by the severe economic crisis in</w:t>
      </w:r>
    </w:p>
    <w:p>
      <w:pPr>
        <w:pStyle w:val="BodyText"/>
      </w:pPr>
      <w:r>
        <w:t xml:space="preserve">Venezuela Caracas was significant. I developed coping mechanisms for burnout by participating in peer supervision groups organized by our hospital administration. These sessions provided a safe space to discuss vicarious trauma and ethical dilemmas, such as triaging care when resources were insufficient for all patients. This ethical training is often overlooked in standard curricula but is essential practice in crisis zones.</w:t>
      </w:r>
    </w:p>
    <w:bookmarkEnd w:id="24"/>
    <w:bookmarkStart w:id="25" w:name="conclusion"/>
    <w:p>
      <w:pPr>
        <w:pStyle w:val="Heading2"/>
      </w:pPr>
      <w:r>
        <w:t xml:space="preserve">6. Conclusion</w:t>
      </w:r>
    </w:p>
    <w:p>
      <w:pPr>
        <w:pStyle w:val="FirstParagraph"/>
      </w:pPr>
      <w:r>
        <w:t xml:space="preserve">In conclusion, this</w:t>
      </w:r>
      <w:r>
        <w:t xml:space="preserve"> </w:t>
      </w:r>
      <w:r>
        <w:rPr>
          <w:bCs/>
          <w:b/>
        </w:rPr>
        <w:t xml:space="preserve">Internship Report</w:t>
      </w:r>
      <w:r>
        <w:t xml:space="preserve"> </w:t>
      </w:r>
      <w:r>
        <w:t xml:space="preserve">demonstrates that my clinical education has been robust, diverse, and uniquely challenging. The experience gained from practicing psychiatry in</w:t>
      </w:r>
    </w:p>
    <w:p>
      <w:pPr>
        <w:pStyle w:val="BodyText"/>
      </w:pPr>
      <w:r>
        <w:t xml:space="preserve">Venezuela Caracas has prepared me to be a versatile physician capable of operating in various healthcare systems worldwide. I have mastered the ability to diagnose and treat mental illness with limited resources, emphasized the importance of family and community involvement in treatment plans, and developed a deep cultural sensitivity.</w:t>
      </w:r>
      <w:r>
        <w:t xml:space="preserve"> </w:t>
      </w:r>
      <w:r>
        <w:t xml:space="preserve">The psychiatry department in</w:t>
      </w:r>
    </w:p>
    <w:p>
      <w:pPr>
        <w:pStyle w:val="BodyText"/>
      </w:pPr>
      <w:r>
        <w:t xml:space="preserve">Venezuela Caracas may face infrastructural hurdles, but its dedication to patient care is unwavering. As I move forward in my career, I will carry these lessons with me, committed to advocating for mental health equity and applying the resilience and creativity learned during this internship to improve patient outcomes globally.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Venezuela Caracas</dc:title>
  <dc:creator/>
  <dc:language>en</dc:language>
  <cp:keywords/>
  <dcterms:created xsi:type="dcterms:W3CDTF">2026-07-29T17:19:18Z</dcterms:created>
  <dcterms:modified xsi:type="dcterms:W3CDTF">2026-07-29T17:19:18Z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