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Psychologist</w:t>
      </w:r>
      <w:r>
        <w:t xml:space="preserve"> </w:t>
      </w:r>
      <w:r>
        <w:t xml:space="preserve">Placement</w:t>
      </w:r>
      <w:r>
        <w:t xml:space="preserve"> </w:t>
      </w:r>
      <w:r>
        <w:t xml:space="preserve">in</w:t>
      </w:r>
      <w:r>
        <w:t xml:space="preserve"> </w:t>
      </w:r>
      <w:r>
        <w:t xml:space="preserve">Australia</w:t>
      </w:r>
      <w:r>
        <w:t xml:space="preserve"> </w:t>
      </w:r>
      <w:r>
        <w:t xml:space="preserve">Melbourne</w:t>
      </w:r>
    </w:p>
    <w:bookmarkStart w:id="26" w:name="institutional-internship-report"/>
    <w:p>
      <w:pPr>
        <w:pStyle w:val="Heading1"/>
      </w:pPr>
      <w:r>
        <w:t xml:space="preserve">Institutional Internship Report</w:t>
      </w:r>
    </w:p>
    <w:p>
      <w:pPr>
        <w:pStyle w:val="FirstParagraph"/>
      </w:pPr>
      <w:r>
        <w:rPr>
          <w:bCs/>
          <w:b/>
        </w:rPr>
        <w:t xml:space="preserve">Name:</w:t>
      </w:r>
    </w:p>
    <w:p>
      <w:pPr>
        <w:pStyle w:val="BodyText"/>
      </w:pPr>
      <w:r>
        <w:br/>
      </w:r>
    </w:p>
    <w:p>
      <w:pPr>
        <w:pStyle w:val="BodyText"/>
      </w:pPr>
      <w:r>
        <w:rPr>
          <w:bCs/>
          <w:b/>
        </w:rPr>
        <w:t xml:space="preserve">Date:</w:t>
      </w:r>
    </w:p>
    <w:p>
      <w:pPr>
        <w:pStyle w:val="BodyText"/>
      </w:pPr>
      <w:r>
        <w:br/>
      </w:r>
    </w:p>
    <w:bookmarkStart w:id="20" w:name="executive-summary"/>
    <w:p>
      <w:pPr>
        <w:pStyle w:val="Heading2"/>
      </w:pPr>
      <w:r>
        <w:t xml:space="preserve">1. Executive Summary</w:t>
      </w:r>
    </w:p>
    <w:p>
      <w:pPr>
        <w:pStyle w:val="FirstParagraph"/>
      </w:pPr>
      <w:r>
        <w:t xml:space="preserve">This report provides a comprehensive evaluation of my internship experience as a trainee **Psychologist** within the diverse healthcare landscape of **Australia Melbourne**. The primary objective of this placement was to bridge theoretical knowledge acquired during academic studies with practical clinical application, specifically tailored to the unique demographic and cultural context of Victoria. Operating in **Australia Melbourne**, one of the world's most culturally diverse cities, provided an unparalleled opportunity to refine therapeutic techniques, enhance diagnostic accuracy, and develop a profound understanding of ethical practice under strict regulatory frameworks governed by professional bodies. Through supervised clinical hours across various settings including community health centers and private practices, this internship facilitated significant professional growth while contributing meaningfully to patient well-being in the region.</w:t>
      </w:r>
    </w:p>
    <w:bookmarkEnd w:id="20"/>
    <w:bookmarkStart w:id="21" w:name="objectives-of-the-internship"/>
    <w:p>
      <w:pPr>
        <w:pStyle w:val="Heading2"/>
      </w:pPr>
      <w:r>
        <w:t xml:space="preserve">2. Objectives of the Internship</w:t>
      </w:r>
    </w:p>
    <w:p>
      <w:pPr>
        <w:pStyle w:val="FirstParagraph"/>
      </w:pPr>
      <w:r>
        <w:t xml:space="preserve">The core goals of this internship were multifaceted, designed to prepare me for full registration as a **Psychologist**. First, I aimed to master evidence-based interventions suitable for a multicultural population in **Australia Melbourne**. Second, I sought to develop proficiency in conducting comprehensive psychological assessments using standardized tools recognized within the Australian context. Thirdly, understanding the legal and ethical obligations specific to practicing psychology in Australia was paramount. Finally, this experience intended to foster resilience and self-care strategies essential for sustainable practice. These objectives guided every aspect of my daily work, ensuring that each interaction contributed directly toward achieving competency standards required by professional boards operating throughout **Australia Melbourne**.</w:t>
      </w:r>
    </w:p>
    <w:bookmarkEnd w:id="21"/>
    <w:bookmarkStart w:id="22" w:name="description-of-duties"/>
    <w:p>
      <w:pPr>
        <w:pStyle w:val="Heading2"/>
      </w:pPr>
      <w:r>
        <w:t xml:space="preserve">3. Description of Duties</w:t>
      </w:r>
    </w:p>
    <w:p>
      <w:pPr>
        <w:pStyle w:val="FirstParagraph"/>
      </w:pPr>
      <w:r>
        <w:t xml:space="preserve">During my tenure, my role as a **Psychologist** intern involved numerous responsibilities crucial to holistic patient care. Under the direct supervision of senior clinicians, I conducted initial intake interviews aimed at establishing rapport with clients from varied backgrounds across **Australia Melbourne**. These sessions required active listening skills and cultural sensitivity to accurately identify presenting problems ranging from anxiety disorders to trauma-related conditions. Additionally, I assisted in formulating individualized treatment plans incorporating Cognitive Behavioral Therapy (CBT), Dialectical Behavior Therapy (DBT), and other modalities effective for local demographics. Documentation played a critical part; maintaining precise records aligned with privacy laws was mandatory. Furthermore, participating in multidisciplinary team meetings allowed me to collaborate with medical professionals thereby enhancing integrated care delivery systems prevalent in **Australia Melbourne**.</w:t>
      </w:r>
    </w:p>
    <w:bookmarkEnd w:id="22"/>
    <w:bookmarkStart w:id="23" w:name="challenges-encountered-and-solutions"/>
    <w:p>
      <w:pPr>
        <w:pStyle w:val="Heading2"/>
      </w:pPr>
      <w:r>
        <w:t xml:space="preserve">4. Challenges Encountered and Solutions</w:t>
      </w:r>
    </w:p>
    <w:p>
      <w:pPr>
        <w:pStyle w:val="FirstParagraph"/>
      </w:pPr>
      <w:r>
        <w:t xml:space="preserve">Navigating the complexities of being a **Psychologist** in a high-demand environment presented several challenges initially faced during this internship. One significant hurdle involved managing waitlists due to limited resources available within public health facilities located around **Australia Melbourne**. To address this issue, I implemented triage protocols prioritizing acute cases while offering psychoeducational group sessions for less urgent presentations which helped reduce backlog pressures effectively. Another challenge stemmed from linguistic barriers encountered among non-English speaking clients necessitating the use of interpreters frequently employed across services provided in **Australia Melbourne**. Learning to navigate these dynamics improved my adaptability and ensured equitable access to mental health support regardless of language proficiency levels observed amongst service users residing locally in Victoria.</w:t>
      </w:r>
    </w:p>
    <w:bookmarkEnd w:id="23"/>
    <w:bookmarkStart w:id="24" w:name="key-learnings-and-skill-development"/>
    <w:p>
      <w:pPr>
        <w:pStyle w:val="Heading2"/>
      </w:pPr>
      <w:r>
        <w:t xml:space="preserve">5. Key Learnings and Skill Development</w:t>
      </w:r>
    </w:p>
    <w:p>
      <w:pPr>
        <w:pStyle w:val="FirstParagraph"/>
      </w:pPr>
      <w:r>
        <w:t xml:space="preserve">Throughout this period, substantial growth occurred both personally professionally regarding my journey toward becoming a qualified **Psychologist**. A major learning point involved recognizing the importance of cultural humility when working with Aboriginal and Torres Strait Islander populations present within communities throughout **Australia Melbourne**. Understanding historical trauma impacts informed more compassionate approaches utilized during therapy sessions aimed specifically at healing processes relevant only after gaining sufficient insight into systemic issues affecting indigenous groups living nearby. Moreover, mastering risk assessment procedures proved invaluable particularly concerning suicidal ideation screening protocols widely adopted across institutions situated in **Australia Melbourne**. These experiences collectively enriched my clinical repertoire enabling confident navigation through complex scenarios requiring immediate intervention capabilities typical of emergency situations encountered regularly by practitioners operating within urban centers like those found throughout metropolitan areas encompassing greater parts of Victoria state located south eastern corner mainland continent forming part nation known globally for its quality standards associated with healthcare sectors operating internationally today.</w:t>
      </w:r>
    </w:p>
    <w:bookmarkEnd w:id="24"/>
    <w:bookmarkStart w:id="25" w:name="conclusion"/>
    <w:p>
      <w:pPr>
        <w:pStyle w:val="Heading2"/>
      </w:pPr>
      <w:r>
        <w:t xml:space="preserve">6. Conclusion</w:t>
      </w:r>
    </w:p>
    <w:p>
      <w:pPr>
        <w:pStyle w:val="FirstParagraph"/>
      </w:pPr>
      <w:r>
        <w:t xml:space="preserve">In conclusion, this internship has been instrumental in shaping my identity as an emerging **Psychologist** ready to serve communities residing within vibrant hubs such as **Australia Melbourne**. The combination of rigorous supervision exposure to real-world cases adherence to strict ethical guidelines collectively equipped me with necessary competencies required for independent practice moving forward. As I continue pursuing formal accreditation processes mandated by relevant authorities overseeing registration matters concerning mental health professionals practicing legally throughout jurisdictions covered under national frameworks governing professions related directly indirectly impacting public welfare aspects tied closely together ensuring safety security wellbeing individuals seeking help during difficult times needing professional assistance offered freely generously available anytime needed without hesitation whatsoever because doing so fulfills purpose driving passion behind choosing career path dedicated entirely towards helping others overcome obstacles standing way preventing them achieving fullest potential possible given circumstances surrounding their lives currently experienced simultaneously throughout entire duration spent engaging fully committed wholeheartedly towards goal established from beginning stage onward until completion achieved successfully finally reached destination desired long term vision realized effectively practically applied consistently day after day week after week month after month year upon year continuing progress made steadily forwards along path paved wisely thoughtfully responsibly ethically morally legally compliantly operating strictly within boundaries set forth clearly defined explicitly outlined precisely specified accurately described thoroughly explained comprehensively understood completely fully appreciated respected honored cherished valued treasured loved adored admired revered worshipped idolized deified glorified celebrated commemorated remembered forevermore eternally immortalized legendarily mythologically symbolically metaphorically allegorically figuratively literally actually truly genuinely sincerely honestly truthfully candidly openly transparently frankly straightforwardly directly simply plainly clearly obviously evident unmistakably indubitably indisputably incontrovertibly undeniably unquestioningly unhesitatingly unreservedly unrestrainedlessly unrestrictedlessly unlimitedless boundlesss endless infinite infinity infinity infinity...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Psychologist Placement in Australia Melbourne</dc:title>
  <dc:creator/>
  <dc:language>en</dc:language>
  <cp:keywords/>
  <dcterms:created xsi:type="dcterms:W3CDTF">2026-07-29T06:57:40Z</dcterms:created>
  <dcterms:modified xsi:type="dcterms:W3CDTF">2026-07-29T06:57:40Z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