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Practice</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w:t>
      </w:r>
      <w:r>
        <w:t xml:space="preserve"> </w:t>
      </w:r>
      <w:r>
        <w:t xml:space="preserve">Master of Clinical Psychology</w:t>
      </w:r>
      <w:r>
        <w:br/>
      </w:r>
      <w:r>
        <w:rPr>
          <w:bCs/>
          <w:b/>
        </w:rPr>
        <w:t xml:space="preserve">Institution:</w:t>
      </w:r>
      <w:r>
        <w:t xml:space="preserve"> </w:t>
      </w:r>
      <w:r>
        <w:t xml:space="preserve">Université de Montréal</w:t>
      </w:r>
      <w:r>
        <w:br/>
      </w:r>
      <w:r>
        <w:rPr>
          <w:iCs/>
          <w:i/>
        </w:rPr>
        <w:t xml:space="preserve">A comprehensive analysis of clinical training in the Canada Montreal region</w:t>
      </w:r>
    </w:p>
    <w:bookmarkEnd w:id="20"/>
    <w:p>
      <w:r>
        <w:pict>
          <v:rect style="width:0;height:1.5pt" o:hralign="center" o:hrstd="t" o:hr="t"/>
        </w:pict>
      </w:r>
    </w:p>
    <w:bookmarkStart w:id="21" w:name="i.-executive-summary"/>
    <w:p>
      <w:pPr>
        <w:pStyle w:val="Heading2"/>
      </w:pPr>
      <w:r>
        <w:t xml:space="preserve">I. Executive Summary</w:t>
      </w:r>
    </w:p>
    <w:p>
      <w:pPr>
        <w:pStyle w:val="FirstParagraph"/>
      </w:pPr>
      <w:r>
        <w:t xml:space="preserve">This document serves as the final Internship Report detailing my clinical practicum hours, observational learning, and professional development. The primary objective of this report is to analyze the unique psychological landscape encountered during my training within Canada Montreal. As a future practitioner aiming for licensure under the Ordre des psychologues du Québec (OPQ), understanding the local regulatory framework and cultural dynamics is paramount. This Internship Report synthesizes my experiences, highlighting how the specific context of Canada Montreal has shaped my approach to patient care, ethical practice, and interdisciplinary collaboration.</w:t>
      </w:r>
    </w:p>
    <w:bookmarkEnd w:id="21"/>
    <w:bookmarkStart w:id="22" w:name="X8bc68960151fa06ac05324dc91c85bd867e3bde"/>
    <w:p>
      <w:pPr>
        <w:pStyle w:val="Heading2"/>
      </w:pPr>
      <w:r>
        <w:t xml:space="preserve">II. Introduction: The Context of Practice in Canada Montreal</w:t>
      </w:r>
    </w:p>
    <w:p>
      <w:pPr>
        <w:pStyle w:val="FirstParagraph"/>
      </w:pPr>
      <w:r>
        <w:t xml:space="preserve">The city of Montreal represents a unique sociolinguistic and cultural crossroads within Quebec. As a major hub for psychology education in Canada, the region offers distinct challenges and opportunities for trainees. My internship was conducted at the "Centre de Santé Mentale de l'Est," located in the borough of Rosemont–La Petite-Patrie, Montreal.</w:t>
      </w:r>
    </w:p>
    <w:p>
      <w:pPr>
        <w:pStyle w:val="BodyText"/>
      </w:pPr>
      <w:r>
        <w:t xml:space="preserve">The primary goal of this placement was to bridge theoretical knowledge acquired in university with practical application under strict supervision. The environment is heavily influenced by the bilingual nature of Canada Montreal, requiring proficiency not only in French but also an ability to navigate English-speaking patient populations who may prefer services in their native language. This dual-language requirement adds a layer of complexity and richness to the internship experience, necessitating cultural competence alongside clinical skill.</w:t>
      </w:r>
    </w:p>
    <w:bookmarkEnd w:id="22"/>
    <w:bookmarkStart w:id="23" w:name="iii.-objectives-of-the-internship"/>
    <w:p>
      <w:pPr>
        <w:pStyle w:val="Heading2"/>
      </w:pPr>
      <w:r>
        <w:t xml:space="preserve">III. Objectives of the Internship</w:t>
      </w:r>
    </w:p>
    <w:p>
      <w:pPr>
        <w:pStyle w:val="FirstParagraph"/>
      </w:pPr>
      <w:r>
        <w:t xml:space="preserve">To ensure a comprehensive educational experience, several key objectives were established at the outset of the Internship Report preparation:</w:t>
      </w:r>
    </w:p>
    <w:p>
      <w:pPr>
        <w:numPr>
          <w:ilvl w:val="0"/>
          <w:numId w:val="1001"/>
        </w:numPr>
        <w:pStyle w:val="Compact"/>
      </w:pPr>
      <w:r>
        <w:rPr>
          <w:bCs/>
          <w:b/>
        </w:rPr>
        <w:t xml:space="preserve">Clinical Assessment Skills:</w:t>
      </w:r>
      <w:r>
        <w:t xml:space="preserve"> </w:t>
      </w:r>
      <w:r>
        <w:t xml:space="preserve">To conduct standardized psychological assessments for anxiety and depression disorders using tools prevalent in Canadian clinical settings (e.g., MMPI-2, BDI-II).</w:t>
      </w:r>
    </w:p>
    <w:p>
      <w:pPr>
        <w:numPr>
          <w:ilvl w:val="0"/>
          <w:numId w:val="1001"/>
        </w:numPr>
        <w:pStyle w:val="Compact"/>
      </w:pPr>
      <w:r>
        <w:rPr>
          <w:bCs/>
          <w:b/>
        </w:rPr>
        <w:t xml:space="preserve">Evidence-Based Intervention:</w:t>
      </w:r>
      <w:r>
        <w:t xml:space="preserve"> </w:t>
      </w:r>
      <w:r>
        <w:t xml:space="preserve">To implement Cognitive Behavioral Therapy (CBT) protocols tailored to the cultural contexts found within Canada Montreal communities.</w:t>
      </w:r>
    </w:p>
    <w:p>
      <w:pPr>
        <w:numPr>
          <w:ilvl w:val="0"/>
          <w:numId w:val="1001"/>
        </w:numPr>
        <w:pStyle w:val="Compact"/>
      </w:pPr>
      <w:r>
        <w:rPr>
          <w:bCs/>
          <w:b/>
        </w:rPr>
        <w:t xml:space="preserve">Ethical Adherence:</w:t>
      </w:r>
    </w:p>
    <w:p>
      <w:pPr>
        <w:numPr>
          <w:ilvl w:val="0"/>
          <w:numId w:val="1001"/>
        </w:numPr>
        <w:pStyle w:val="Compact"/>
      </w:pPr>
      <w:r>
        <w:rPr>
          <w:bCs/>
          <w:b/>
        </w:rPr>
        <w:t xml:space="preserve">Multicultural Competence:</w:t>
      </w:r>
      <w:r>
        <w:t xml:space="preserve"> </w:t>
      </w:r>
      <w:r>
        <w:t xml:space="preserve">To develop strategies for working with diverse populations, including recent immigrants and refugees arriving in Montreal.</w:t>
      </w:r>
    </w:p>
    <w:bookmarkEnd w:id="23"/>
    <w:bookmarkStart w:id="27" w:name="iv.-methodology-and-daily-activities"/>
    <w:p>
      <w:pPr>
        <w:pStyle w:val="Heading2"/>
      </w:pPr>
      <w:r>
        <w:t xml:space="preserve">IV. Methodology and Daily Activities</w:t>
      </w:r>
    </w:p>
    <w:p>
      <w:pPr>
        <w:pStyle w:val="FirstParagraph"/>
      </w:pPr>
      <w:r>
        <w:t xml:space="preserve">The internship followed a structured schedule combining direct patient contact, supervision sessions, and administrative duties. Below is a breakdown of the activities performed:</w:t>
      </w:r>
    </w:p>
    <w:bookmarkStart w:id="24" w:name="a.-patient-interaction"/>
    <w:p>
      <w:pPr>
        <w:pStyle w:val="Heading3"/>
      </w:pPr>
      <w:r>
        <w:t xml:space="preserve">A. Patient Interaction</w:t>
      </w:r>
    </w:p>
    <w:p>
      <w:pPr>
        <w:pStyle w:val="FirstParagraph"/>
      </w:pPr>
      <w:r>
        <w:t xml:space="preserve">I conducted approximately 40 individual therapy sessions over three months. Patients ranged in age from 18 to 65 years old. A significant portion of the caseload consisted of individuals struggling with acculturation stress—a common issue in Canada Montreal due to its high rate of immigration. I utilized French as the primary language for interaction, ensuring that patients felt comfortable expressing their emotional states without linguistic barriers.</w:t>
      </w:r>
    </w:p>
    <w:bookmarkEnd w:id="24"/>
    <w:bookmarkStart w:id="25" w:name="b.-supervision"/>
    <w:p>
      <w:pPr>
        <w:pStyle w:val="Heading3"/>
      </w:pPr>
      <w:r>
        <w:t xml:space="preserve">B. Supervision</w:t>
      </w:r>
    </w:p>
    <w:p>
      <w:pPr>
        <w:pStyle w:val="FirstParagraph"/>
      </w:pPr>
      <w:r>
        <w:t xml:space="preserve">Weekly supervision sessions were held with a licensed psychologist based in Montreal with over 20 years of experience. These sessions provided critical feedback on my therapeutic technique, case conceptualization, and boundary management. The supervisor emphasized the importance of documenting cases according to provincial standards, ensuring that every Internship Report entry was precise and legally compliant.</w:t>
      </w:r>
    </w:p>
    <w:bookmarkEnd w:id="25"/>
    <w:bookmarkStart w:id="26" w:name="c.-case-conferences"/>
    <w:p>
      <w:pPr>
        <w:pStyle w:val="Heading3"/>
      </w:pPr>
      <w:r>
        <w:t xml:space="preserve">C. Case Conferences</w:t>
      </w:r>
    </w:p>
    <w:p>
      <w:pPr>
        <w:pStyle w:val="FirstParagraph"/>
      </w:pPr>
      <w:r>
        <w:t xml:space="preserve">I participated in multidisciplinary team meetings involving social workers, psychiatrists, and nurses. This highlighted the collaborative nature of mental health care in public institutions across Canada Montreal. Understanding how a Psychologist integrates into this broader healthcare network was crucial for my professional growth.</w:t>
      </w:r>
    </w:p>
    <w:bookmarkEnd w:id="26"/>
    <w:bookmarkEnd w:id="27"/>
    <w:bookmarkStart w:id="28" w:name="v.-analysis-of-challenges"/>
    <w:p>
      <w:pPr>
        <w:pStyle w:val="Heading2"/>
      </w:pPr>
      <w:r>
        <w:t xml:space="preserve">V. Analysis of Challenges</w:t>
      </w:r>
    </w:p>
    <w:p>
      <w:pPr>
        <w:pStyle w:val="FirstParagraph"/>
      </w:pPr>
      <w:r>
        <w:t xml:space="preserve">While the internship was rewarding, it presented several distinct challenges:</w:t>
      </w:r>
    </w:p>
    <w:p>
      <w:pPr>
        <w:numPr>
          <w:ilvl w:val="0"/>
          <w:numId w:val="1002"/>
        </w:numPr>
        <w:pStyle w:val="Compact"/>
      </w:pPr>
      <w:r>
        <w:rPr>
          <w:bCs/>
          <w:b/>
        </w:rPr>
        <w:t xml:space="preserve">Linguistic Nuances:</w:t>
      </w:r>
      <w:r>
        <w:t xml:space="preserve"> </w:t>
      </w:r>
      <w:r>
        <w:t xml:space="preserve">While I was fluent in French, specific idiomatic expressions used by elderly patients from rural Quebec regions required adaptation. Understanding colloquialisms was essential for building rapport.</w:t>
      </w:r>
    </w:p>
    <w:p>
      <w:pPr>
        <w:numPr>
          <w:ilvl w:val="0"/>
          <w:numId w:val="1002"/>
        </w:numPr>
        <w:pStyle w:val="Compact"/>
      </w:pPr>
      <w:r>
        <w:rPr>
          <w:bCs/>
          <w:b/>
        </w:rPr>
        <w:t xml:space="preserve">Cultural Sensitivity:</w:t>
      </w:r>
      <w:r>
        <w:t xml:space="preserve"> </w:t>
      </w:r>
      <w:r>
        <w:t xml:space="preserve">Working with diverse populations in Canada Montreal meant addressing varying beliefs regarding mental health stigma. Some patients held traditional views that conflicted with Western psychological models, requiring me to adapt my interventions respectfully.</w:t>
      </w:r>
    </w:p>
    <w:p>
      <w:pPr>
        <w:numPr>
          <w:ilvl w:val="0"/>
          <w:numId w:val="1002"/>
        </w:numPr>
        <w:pStyle w:val="Compact"/>
      </w:pPr>
      <w:r>
        <w:rPr>
          <w:bCs/>
          <w:b/>
        </w:rPr>
        <w:t xml:space="preserve">Bureaucratic Procedures:</w:t>
      </w:r>
      <w:r>
        <w:t xml:space="preserve"> </w:t>
      </w:r>
      <w:r>
        <w:t xml:space="preserve">Navigating the administrative requirements for billing and insurance within the Canadian healthcare system was initially daunting. Familiarizing myself with these procedures ensured seamless continuity of care.</w:t>
      </w:r>
    </w:p>
    <w:bookmarkEnd w:id="28"/>
    <w:bookmarkStart w:id="29" w:name="vii.-ethical-considerations"/>
    <w:p>
      <w:pPr>
        <w:pStyle w:val="Heading2"/>
      </w:pPr>
      <w:r>
        <w:t xml:space="preserve">VII. Ethical Considerations</w:t>
      </w:r>
    </w:p>
    <w:p>
      <w:pPr>
        <w:pStyle w:val="FirstParagraph"/>
      </w:pPr>
      <w:r>
        <w:t xml:space="preserve">Ethics form the backbone of any serious Internship Report for a Psychologist in Canada Montreal. The confidentiality laws under PIPEDA (Personal Information Protection and Electronic Documents Act) and provincial regulations were strictly followed. I maintained meticulous records, ensuring that all patient data was stored securely in accordance with OPQ guidelines. Additionally, informed consent procedures were rigorously applied, particularly when discussing teletherapy options which have become increasingly prevalent in recent years.</w:t>
      </w:r>
    </w:p>
    <w:bookmarkEnd w:id="29"/>
    <w:bookmarkStart w:id="30" w:name="vii.-conclusion"/>
    <w:p>
      <w:pPr>
        <w:pStyle w:val="Heading2"/>
      </w:pPr>
      <w:r>
        <w:t xml:space="preserve">VII. Conclusion</w:t>
      </w:r>
    </w:p>
    <w:p>
      <w:pPr>
        <w:pStyle w:val="FirstParagraph"/>
      </w:pPr>
      <w:r>
        <w:t xml:space="preserve">In conclusion, this internship has profoundly impacted my professional trajectory. The experience gained in Canada Montreal has equipped me with the necessary skills to practice effectively as a Psychologist within this vibrant and diverse city. The combination of rigorous academic training, practical application, and exposure to multicultural dynamics has prepared me for future licensure examinations.</w:t>
      </w:r>
    </w:p>
    <w:p>
      <w:pPr>
        <w:pStyle w:val="BodyText"/>
      </w:pPr>
      <w:r>
        <w:t xml:space="preserve">The insights gathered during this period demonstrate that practicing psychology in Canada Montreal requires more than just clinical expertise; it demands cultural humility, linguistic adaptability, and a deep understanding of local healthcare systems. As I finalize this Internship Report, I am confident that the competencies developed here will enable me to serve the community with excellence and compassion.</w:t>
      </w:r>
    </w:p>
    <w:p>
      <w:pPr>
        <w:pStyle w:val="BodyText"/>
      </w:pPr>
      <w:r>
        <w:t xml:space="preserve">This document stands as a testament to my commitment to professional development and my readiness to contribute meaningfully to the field of psychology in Canada Montreal.</w:t>
      </w:r>
    </w:p>
    <w:bookmarkEnd w:id="30"/>
    <w:p>
      <w:r>
        <w:pict>
          <v:rect style="width:0;height:1.5pt" o:hralign="center" o:hrstd="t" o:hr="t"/>
        </w:pict>
      </w:r>
    </w:p>
    <w:p>
      <w:pPr>
        <w:pStyle w:val="FirstParagraph"/>
      </w:pPr>
      <w:r>
        <w:rPr>
          <w:bCs/>
          <w:b/>
        </w:rPr>
        <w:t xml:space="preserve">Dated:</w:t>
      </w:r>
      <w:r>
        <w:t xml:space="preserve"> </w:t>
      </w:r>
      <w:r>
        <w:t xml:space="preserve">October 2023</w:t>
      </w:r>
      <w:r>
        <w:br/>
      </w:r>
      <w:r>
        <w:rPr>
          <w:bCs/>
          <w:b/>
        </w:rPr>
        <w:t xml:space="preserve">Signed:</w:t>
      </w:r>
      <w:r>
        <w:br/>
      </w:r>
      <w:r>
        <w:br/>
      </w:r>
      <w:r>
        <w:t xml:space="preserve">[Your Name]</w:t>
      </w:r>
      <w:r>
        <w:br/>
      </w:r>
      <w:r>
        <w:t xml:space="preserve">Intern, Department of Psychology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Practice in Canada Montreal</dc:title>
  <dc:creator/>
  <dc:language>en</dc:language>
  <cp:keywords/>
  <dcterms:created xsi:type="dcterms:W3CDTF">2026-07-29T09:52:41Z</dcterms:created>
  <dcterms:modified xsi:type="dcterms:W3CDTF">2026-07-29T09:52:41Z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