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Practice</w:t>
      </w:r>
      <w:r>
        <w:t xml:space="preserve"> </w:t>
      </w:r>
      <w:r>
        <w:t xml:space="preserve">in</w:t>
      </w:r>
      <w:r>
        <w:t xml:space="preserve"> </w:t>
      </w:r>
      <w:r>
        <w:t xml:space="preserve">Colombia</w:t>
      </w:r>
      <w:r>
        <w:t xml:space="preserve"> </w:t>
      </w:r>
      <w:r>
        <w:t xml:space="preserve">Bogotá</w:t>
      </w:r>
    </w:p>
    <w:bookmarkStart w:id="29" w:name="X6e85c9635f63ef177ca9d9d33040c9684959bec"/>
    <w:p>
      <w:pPr>
        <w:pStyle w:val="Heading1"/>
      </w:pPr>
      <w:r>
        <w:t xml:space="preserve">Internship Report: Clinical Psychology Practice in Colombia Bogotá</w:t>
      </w:r>
    </w:p>
    <w:p>
      <w:pPr>
        <w:pStyle w:val="FirstParagraph"/>
      </w:pPr>
      <w:r>
        <w:t xml:space="preserve">Prepared by: Intern Psychology Candidate</w:t>
      </w:r>
      <w:r>
        <w:t xml:space="preserve"> </w:t>
      </w:r>
      <w:r>
        <w:t xml:space="preserve">Date of Submission: October 20, 2023</w:t>
      </w:r>
      <w:r>
        <w:t xml:space="preserve"> </w:t>
      </w:r>
      <w:r>
        <w:t xml:space="preserve">Location of Placement : Colom bia Bogotá , Colombia</w:t>
      </w:r>
    </w:p>
    <w:bookmarkStart w:id="20" w:name="introduction"/>
    <w:p>
      <w:pPr>
        <w:pStyle w:val="Heading2"/>
      </w:pPr>
      <w:r>
        <w:t xml:space="preserve">Introduction</w:t>
      </w:r>
    </w:p>
    <w:p>
      <w:pPr>
        <w:pStyle w:val="FirstParagraph"/>
      </w:pPr>
      <w:r>
        <w:t xml:space="preserve">The following document serves as a comprehensive Internship Report detailing the clinical and community psychology experiences undertaken during my recent practicum period. This report specifically contextualizes the professional development within the unique sociocultural landscape of Colombia Bogotá. The objective of this internship was to bridge theoretical academic knowledge with practical application in a real-world setting, focusing on mental health interventions, ethical considerations, and cultural competence. As the capital city of Colombia, Bogotá presents a distinct microcosm of psychological challenges and opportunities that differ significantly from other regions in South America due to its rapid urbanization, historical context of conflict recovery , and diverse socioeconomic stratification.</w:t>
      </w:r>
    </w:p>
    <w:bookmarkEnd w:id="20"/>
    <w:bookmarkStart w:id="21" w:name="X782ed69d4c1d978b8ce93e203bb7a6216211db9"/>
    <w:p>
      <w:pPr>
        <w:pStyle w:val="Heading2"/>
      </w:pPr>
      <w:r>
        <w:t xml:space="preserve">Contextual Background: The Landscape of Colombia Bogotá</w:t>
      </w:r>
    </w:p>
    <w:p>
      <w:pPr>
        <w:pStyle w:val="FirstParagraph"/>
      </w:pPr>
      <w:r>
        <w:t xml:space="preserve">Understanding the environment in which a psychologist operates is crucial for effective practice. Colombia Bogotá is not merely a geographical location but a dynamic social entity. The city has undergone significant transformations over the last two decades, evolving from its history of internal armed conflict into one of Latin America's major economic and cultural hubs. This transition profoundly impacts the mental health profile of its inhabitants.</w:t>
      </w:r>
    </w:p>
    <w:p>
      <w:pPr>
        <w:pStyle w:val="BodyText"/>
      </w:pPr>
      <w:r>
        <w:t xml:space="preserve">In this Internship Report, it is essential to highlight that working as a psychologist in Colombia Bogotá requires a deep understanding of "resiliencia" (resilience) and "convivencia" (coexistence). The population here often deals with the lingering effects of violence, displacement, and high-pressure urban living. Furthermore, Bogotá's topography creates physical barriers between different social classes, which directly correlates with mental health disparities. Upper-class districts in the south enjoy extensive healthcare access, while informal settlements on the eastern hills face severe resource limitations. This structural inequality is a core theme that must be addressed by any mental health professional operating in this region.</w:t>
      </w:r>
    </w:p>
    <w:bookmarkEnd w:id="21"/>
    <w:bookmarkStart w:id="22" w:name="X3345b57cbc9973020599f4f84e58df436ce8c5c"/>
    <w:p>
      <w:pPr>
        <w:pStyle w:val="Heading2"/>
      </w:pPr>
      <w:r>
        <w:t xml:space="preserve">Clinical Objectives and Scope of Practice</w:t>
      </w:r>
    </w:p>
    <w:p>
      <w:pPr>
        <w:pStyle w:val="FirstParagraph"/>
      </w:pPr>
      <w:r>
        <w:t xml:space="preserve">The primary goal of this internship was to develop competencies in assessment, diagnosis, and therapeutic intervention under strict supervision. As a psychologist-in-training within the Colombian healthcare system, I was exposed to both public health institutions (EPS - Entidades Promotoras de Salud) and private community centers. The scope of practice included conducting initial intakes using standardized psychological batteries adapted for the local dialects and cultural norms of Bogotá.</w:t>
      </w:r>
    </w:p>
    <w:p>
      <w:pPr>
        <w:pStyle w:val="BodyText"/>
      </w:pPr>
      <w:r>
        <w:t xml:space="preserve">One of the most significant learning curves was navigating the Colombian regulatory framework governing psychology, overseen by organizations such as the Colegio Colombiano de Psicólogos (CCP). Adherence to these ethical guidelines is mandatory for any practicing psychologist in Colombia Bogotá. The internship emphasized informed consent processes that are culturally sensitive, ensuring that clients from various educational backgrounds fully understand their rights and treatment plans. This rigorous adherence to ethical standards forms a critical component of this Internship Report.</w:t>
      </w:r>
    </w:p>
    <w:bookmarkEnd w:id="22"/>
    <w:bookmarkStart w:id="26" w:name="X81adeb229028b7f815822365c7ac13bbf15bed6"/>
    <w:p>
      <w:pPr>
        <w:pStyle w:val="Heading2"/>
      </w:pPr>
      <w:r>
        <w:t xml:space="preserve">Key Activities and Psychologist Interventions</w:t>
      </w:r>
    </w:p>
    <w:bookmarkStart w:id="23" w:name="individual-therapy-sessions"/>
    <w:p>
      <w:pPr>
        <w:pStyle w:val="Heading3"/>
      </w:pPr>
      <w:r>
        <w:t xml:space="preserve">Individual Therapy Sessions</w:t>
      </w:r>
    </w:p>
    <w:p>
      <w:pPr>
        <w:pStyle w:val="FirstParagraph"/>
      </w:pPr>
      <w:r>
        <w:t xml:space="preserve">Under the supervision of senior clinical psychologists, I facilitated cognitive-behavioral therapy (CBT) sessions for patients suffering from anxiety and depression. The prevalence of these disorders in Colombia Bogotá has risen sharply post-pandemic. A notable challenge was adapting Western therapeutic models to fit the collective cultural values often found in Colombian families. For instance, individual therapy often had to incorporate family dynamics heavily, as decisions regarding mental health treatment are frequently communal rather than purely individualistic.</w:t>
      </w:r>
    </w:p>
    <w:bookmarkEnd w:id="23"/>
    <w:bookmarkStart w:id="24" w:name="group-workshops-and-community-outreach"/>
    <w:p>
      <w:pPr>
        <w:pStyle w:val="Heading3"/>
      </w:pPr>
      <w:r>
        <w:t xml:space="preserve">Group Workshops and Community Outreach</w:t>
      </w:r>
    </w:p>
    <w:p>
      <w:pPr>
        <w:pStyle w:val="FirstParagraph"/>
      </w:pPr>
      <w:r>
        <w:t xml:space="preserve">Beyond individual therapy, the internship involved extensive community outreach programs. I participated in workshops designed to promote emotional intelligence among adolescents in public schools within the locality of Suba, a northern district of Bogotá. These sessions focused on conflict resolution and peer mediation skills. This aspect of the role highlighted the preventative role a psychologist plays in society, aiming to mitigate issues before they become clinical disorders.</w:t>
      </w:r>
    </w:p>
    <w:bookmarkEnd w:id="24"/>
    <w:bookmarkStart w:id="25" w:name="X9f101993a6aa3b2139791c8d5923702403e1ac3"/>
    <w:p>
      <w:pPr>
        <w:pStyle w:val="Heading3"/>
      </w:pPr>
      <w:r>
        <w:t xml:space="preserve">Psychosocial Support for Displaced Populations</w:t>
      </w:r>
    </w:p>
    <w:p>
      <w:pPr>
        <w:pStyle w:val="FirstParagraph"/>
      </w:pPr>
      <w:r>
        <w:t xml:space="preserve">A sensitive and crucial part of the internship involved providing psychosocial support to internally displaced persons (IDPs) who had relocated to Colombia Bogotá from rural conflict zones. These individuals often suffer from complex trauma and acculturation stress. The psychologist's role here extended beyond traditional therapy to include case management, linking clients with social services, housing assistance, and legal aid for land restitution or identity documentation.</w:t>
      </w:r>
    </w:p>
    <w:bookmarkEnd w:id="25"/>
    <w:bookmarkEnd w:id="26"/>
    <w:bookmarkStart w:id="27" w:name="challenges-and-professional-development"/>
    <w:p>
      <w:pPr>
        <w:pStyle w:val="Heading2"/>
      </w:pPr>
      <w:r>
        <w:t xml:space="preserve">Challenges and Professional Development</w:t>
      </w:r>
    </w:p>
    <w:p>
      <w:pPr>
        <w:pStyle w:val="FirstParagraph"/>
      </w:pPr>
      <w:r>
        <w:t xml:space="preserve">The experience of completing this Internship Report is marked by several significant challenges. Resource scarcity in the public health sector was a primary hurdle. Waiting times for psychological services can be lengthy, requiring interns to develop triage skills to prioritize high-risk cases involving suicidal ideation or severe trauma.</w:t>
      </w:r>
    </w:p>
    <w:p>
      <w:pPr>
        <w:pStyle w:val="BodyText"/>
      </w:pPr>
      <w:r>
        <w:t xml:space="preserve">Additionally, language and cultural nuances presented unique obstacles. While Spanish is the primary language in Colombia Bogotá, regional accents and slang (such as "Paisa" vs. "Chocoano" influences) vary widely within the city. A psychologist must possess high cultural intelligence to build rapport with diverse populations. Misunderstandings can occur if therapeutic concepts are not translated into relatable local metaphors and idioms.</w:t>
      </w:r>
    </w:p>
    <w:bookmarkEnd w:id="27"/>
    <w:bookmarkStart w:id="28" w:name="conclusion"/>
    <w:p>
      <w:pPr>
        <w:pStyle w:val="Heading2"/>
      </w:pPr>
      <w:r>
        <w:t xml:space="preserve">Conclusion</w:t>
      </w:r>
    </w:p>
    <w:p>
      <w:pPr>
        <w:pStyle w:val="FirstParagraph"/>
      </w:pPr>
      <w:r>
        <w:t xml:space="preserve">This Internship Report serves as a testament to the rigorous training and profound impact of practicing psychology in Colombia Bogotá. The experience has equipped me with the necessary skills to operate ethically, culturally competently, and effectively within this vibrant yet complex environment. Understanding the specific socio-economic factors that influence mental health in this region is just as important as mastering clinical techniques.</w:t>
      </w:r>
    </w:p>
    <w:p>
      <w:pPr>
        <w:pStyle w:val="BodyText"/>
      </w:pPr>
      <w:r>
        <w:t xml:space="preserve">As Colombia Bogotá continues to urbanize and modernize, the demand for skilled psychologists who can navigate these cultural complexities will only grow. This internship has laid a solid foundation for my career, emphasizing the importance of empathy, adaptability, and resilience. I am confident that the knowledge gained from this practicum will contribute positively to future mental health initiatives in Colombia Bogotá.</w:t>
      </w:r>
    </w:p>
    <w:p>
      <w:pPr>
        <w:pStyle w:val="BodyText"/>
      </w:pPr>
      <w:r>
        <w:t xml:space="preserve">__________________________</w:t>
      </w:r>
      <w:r>
        <w:br/>
      </w:r>
      <w:r>
        <w:t xml:space="preserve">Signature</w:t>
      </w:r>
      <w:r>
        <w:br/>
      </w:r>
      <w:r>
        <w:t xml:space="preserve">Intern Psychology Candidate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Practice in Colombia Bogotá</dc:title>
  <dc:creator/>
  <dc:language>en</dc:language>
  <cp:keywords/>
  <dcterms:created xsi:type="dcterms:W3CDTF">2026-07-29T20:13:39Z</dcterms:created>
  <dcterms:modified xsi:type="dcterms:W3CDTF">2026-07-29T20:13:39Z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