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Clinical</w:t>
      </w:r>
      <w:r>
        <w:t xml:space="preserve"> </w:t>
      </w:r>
      <w:r>
        <w:t xml:space="preserve">Psychology</w:t>
      </w:r>
      <w:r>
        <w:t xml:space="preserve"> </w:t>
      </w:r>
      <w:r>
        <w:t xml:space="preserve">in</w:t>
      </w:r>
      <w:r>
        <w:t xml:space="preserve"> </w:t>
      </w:r>
      <w:r>
        <w:t xml:space="preserve">Ethiopia,</w:t>
      </w:r>
      <w:r>
        <w:t xml:space="preserve"> </w:t>
      </w:r>
      <w:r>
        <w:t xml:space="preserve">Addis</w:t>
      </w:r>
      <w:r>
        <w:t xml:space="preserve"> </w:t>
      </w:r>
      <w:r>
        <w:t xml:space="preserve">Ababa</w:t>
      </w:r>
    </w:p>
    <w:bookmarkStart w:id="22" w:name="X3184849ddecca98ca6e8f57ee2ecc1e480b8cce"/>
    <w:p>
      <w:pPr>
        <w:pStyle w:val="Heading1"/>
      </w:pPr>
      <w:r>
        <w:t xml:space="preserve">Internship Report</w:t>
      </w:r>
      <w:r>
        <w:br/>
      </w:r>
      <w:r>
        <w:t xml:space="preserve">Clinical Psychology Practice in Ethiopia, Addis Ababa</w:t>
      </w:r>
    </w:p>
    <w:p>
      <w:pPr>
        <w:pStyle w:val="FirstParagraph"/>
      </w:pPr>
      <w:r>
        <w:t xml:space="preserve">This comprehensive internship report details the practical experience gained as a</w:t>
      </w:r>
      <w:r>
        <w:t xml:space="preserve"> </w:t>
      </w:r>
      <w:r>
        <w:rPr>
          <w:bCs/>
          <w:b/>
        </w:rPr>
        <w:t xml:space="preserve">Psychologist</w:t>
      </w:r>
      <w:r>
        <w:t xml:space="preserve">Ethiopia, Addis Ababa. The duration of this practicum spanned six months, situated primarily within community mental health clinics and hospital-based psychiatric units. The primary objective was to bridge theoretical knowledge with practical application, specifically addressing the unique cultural, socioeconomic, and systemic challenges present in</w:t>
      </w:r>
      <w:r>
        <w:t xml:space="preserve"> </w:t>
      </w:r>
      <w:r>
        <w:rPr>
          <w:bCs/>
          <w:b/>
        </w:rPr>
        <w:t xml:space="preserve">Ethiopia, Addis Ababa</w:t>
      </w:r>
      <w:r>
        <w:t xml:space="preserve">.</w:t>
      </w:r>
    </w:p>
    <w:bookmarkStart w:id="20" w:name="introduction"/>
    <w:p>
      <w:pPr>
        <w:pStyle w:val="Heading2"/>
      </w:pPr>
      <w:r>
        <w:t xml:space="preserve">Introduction</w:t>
      </w:r>
    </w:p>
    <w:p>
      <w:pPr>
        <w:pStyle w:val="FirstParagraph"/>
      </w:pPr>
      <w:r>
        <w:t xml:space="preserve">The role of a</w:t>
      </w:r>
      <w:r>
        <w:t xml:space="preserve"> </w:t>
      </w:r>
      <w:r>
        <w:rPr>
          <w:bCs/>
          <w:b/>
        </w:rPr>
        <w:t xml:space="preserve">Psychologist</w:t>
      </w:r>
      <w:r>
        <w:t xml:space="preserve">Ethiopia, Addis Ababa, driven by increasing urbanization, exposure to global mental health discourse, and the lingering effects of historical trauma on the population. As an intern, I was embedded in a multidisciplinary team dedicated to providing accessible mental healthcare. The setting required a high degree of cultural humility and adaptability. This report outlines my responsibilities, key learning experiences, specific case studies that defined my growth as a future</w:t>
      </w:r>
      <w:r>
        <w:t xml:space="preserve"> </w:t>
      </w:r>
      <w:r>
        <w:rPr>
          <w:bCs/>
          <w:b/>
        </w:rPr>
        <w:t xml:space="preserve">Psychologist</w:t>
      </w:r>
      <w:r>
        <w:t xml:space="preserve">, and the broader implications of mental health work in</w:t>
      </w:r>
      <w:r>
        <w:t xml:space="preserve"> </w:t>
      </w:r>
      <w:r>
        <w:rPr>
          <w:bCs/>
          <w:b/>
        </w:rPr>
        <w:t xml:space="preserve">Ethiopia, Addis Ababa</w:t>
      </w:r>
      <w:r>
        <w:t xml:space="preserve">.</w:t>
      </w:r>
    </w:p>
    <w:bookmarkEnd w:id="20"/>
    <w:bookmarkStart w:id="21" w:name="objectives-of-the-internship"/>
    <w:p>
      <w:pPr>
        <w:pStyle w:val="Heading2"/>
      </w:pPr>
      <w:r>
        <w:t xml:space="preserve">Objectives of the Internship</w:t>
      </w:r>
    </w:p>
    <w:p>
      <w:pPr>
        <w:pStyle w:val="FirstParagraph"/>
      </w:pPr>
      <w:r>
        <w:t xml:space="preserve">The internship was structured around three core pillars:</w:t>
      </w:r>
    </w:p>
    <w:p>
      <w:pPr>
        <w:pStyle w:val="BodyText"/>
      </w:pPr>
      <w:r>
        <w:rPr>
          <w:bCs/>
          <w:b/>
        </w:rPr>
        <w:t xml:space="preserve">Clinical Competency:</w:t>
      </w:r>
    </w:p>
    <w:p>
      <w:pPr>
        <w:pStyle w:val="BodyText"/>
      </w:pPr>
      <w:r>
        <w:rPr>
          <w:bCs/>
          <w:b/>
        </w:rPr>
        <w:t xml:space="preserve">Cultural Integration:</w:t>
      </w:r>
      <w:r>
        <w:t xml:space="preserve">Ethiopia, Addis Ababa influence help-seeking behaviors and treatment adherence.</w:t>
      </w:r>
    </w:p>
    <w:p>
      <w:pPr>
        <w:pStyle w:val="BodyText"/>
      </w:pPr>
      <w:r>
        <w:rPr>
          <w:bCs/>
          <w:b/>
        </w:rPr>
        <w:t xml:space="preserve">N System Navigation:</w:t>
      </w:r>
      <w:r>
        <w:t xml:space="preserve">To learn how to operate within the resource-limited settings typical of public health institutions in</w:t>
      </w:r>
      <w:r>
        <w:t xml:space="preserve"> </w:t>
      </w:r>
      <w:r>
        <w:rPr>
          <w:bCs/>
          <w:b/>
        </w:rPr>
        <w:t xml:space="preserve">Ethiopia, Addis Ababa</w:t>
      </w:r>
      <w:r>
        <w:t xml:space="preserve">, maximizing impact with available tools.</w:t>
      </w:r>
    </w:p>
    <w:p>
      <w:pPr>
        <w:pStyle w:val="BodyText"/>
      </w:pPr>
      <w:r>
        <w:t xml:space="preserve">A typical day for a</w:t>
      </w:r>
      <w:r>
        <w:t xml:space="preserve"> </w:t>
      </w:r>
      <w:r>
        <w:rPr>
          <w:bCs/>
          <w:b/>
        </w:rPr>
        <w:t xml:space="preserve">Psychologist</w:t>
      </w:r>
      <w:r>
        <w:t xml:space="preserve">Ethiopia, Addis Ababa, to adults coping with displacement or chronic stress. Understanding the local dialects and cultural idioms of distress was crucial for a</w:t>
      </w:r>
      <w:r>
        <w:t xml:space="preserve"> </w:t>
      </w:r>
      <w:r>
        <w:rPr>
          <w:bCs/>
          <w:b/>
        </w:rPr>
        <w:t xml:space="preserve">Psychologist</w:t>
      </w:r>
      <w:r>
        <w:t xml:space="preserve"> </w:t>
      </w:r>
      <w:r>
        <w:t xml:space="preserve">to build rapport and ensure accurate diagnosis.</w:t>
      </w:r>
    </w:p>
    <w:p>
      <w:pPr>
        <w:pStyle w:val="BodyText"/>
      </w:pPr>
      <w:r>
        <w:t xml:space="preserve">One of the most profound challenges was addressing the stigma surrounding mental health in</w:t>
      </w:r>
      <w:r>
        <w:t xml:space="preserve"> </w:t>
      </w:r>
      <w:r>
        <w:rPr>
          <w:bCs/>
          <w:b/>
        </w:rPr>
        <w:t xml:space="preserve">Ethiopia, Addis Ababa</w:t>
      </w:r>
      <w:r>
        <w:t xml:space="preserve">. Many clients initially presented with somatic symptoms rather than psychological ones. As a</w:t>
      </w:r>
      <w:r>
        <w:t xml:space="preserve"> </w:t>
      </w:r>
      <w:r>
        <w:rPr>
          <w:bCs/>
          <w:b/>
        </w:rPr>
        <w:t xml:space="preserve">Psychologist</w:t>
      </w:r>
      <w:r>
        <w:t xml:space="preserve">, I learned to gently guide these conversations toward emotional and cognitive patterns without alienating the patient through immediate Western medical labeling. For instance, working with elderly patients in older neighborhoods of</w:t>
      </w:r>
      <w:r>
        <w:t xml:space="preserve"> </w:t>
      </w:r>
      <w:r>
        <w:rPr>
          <w:bCs/>
          <w:b/>
        </w:rPr>
        <w:t xml:space="preserve">Ethiopia, Addis Ababa</w:t>
      </w:r>
      <w:r>
        <w:t xml:space="preserve">, required incorporating spiritual counseling alongside cognitive-behavioral strategies to ensure holistic care.</w:t>
      </w:r>
    </w:p>
    <w:p>
      <w:pPr>
        <w:pStyle w:val="BodyText"/>
      </w:pPr>
      <w:r>
        <w:t xml:space="preserve">Resource constraints were a constant reality for any</w:t>
      </w:r>
      <w:r>
        <w:t xml:space="preserve"> </w:t>
      </w:r>
      <w:r>
        <w:rPr>
          <w:bCs/>
          <w:b/>
        </w:rPr>
        <w:t xml:space="preserve">Psychologist</w:t>
      </w:r>
      <w:r>
        <w:t xml:space="preserve"> </w:t>
      </w:r>
      <w:r>
        <w:t xml:space="preserve">working in</w:t>
      </w:r>
      <w:r>
        <w:t xml:space="preserve"> </w:t>
      </w:r>
      <w:r>
        <w:rPr>
          <w:bCs/>
          <w:b/>
        </w:rPr>
        <w:t xml:space="preserve">Ethiopia, Addis Ababa</w:t>
      </w:r>
      <w:r>
        <w:t xml:space="preserve">. Formal psychological testing instruments were often scarce or not culturally validated. Consequently, I relied heavily on clinical interview skills and observational techniques. This limitation fostered creativity and resilience. I developed informal assessment tools that aligned with the daily realities of people in</w:t>
      </w:r>
      <w:r>
        <w:t xml:space="preserve"> </w:t>
      </w:r>
      <w:r>
        <w:rPr>
          <w:bCs/>
          <w:b/>
        </w:rPr>
        <w:t xml:space="preserve">Ethiopia, Addis Ababa</w:t>
      </w:r>
      <w:r>
        <w:t xml:space="preserve">, focusing on functional impairment rather than just symptom checklists.</w:t>
      </w:r>
    </w:p>
    <w:p>
      <w:pPr>
        <w:pStyle w:val="BodyText"/>
      </w:pPr>
      <w:r>
        <w:t xml:space="preserve">Additionally, the internship included community outreach programs. As a</w:t>
      </w:r>
      <w:r>
        <w:t xml:space="preserve"> </w:t>
      </w:r>
      <w:r>
        <w:rPr>
          <w:bCs/>
          <w:b/>
        </w:rPr>
        <w:t xml:space="preserve">Psychologist</w:t>
      </w:r>
      <w:r>
        <w:t xml:space="preserve">, I participated in psychoeducation sessions in schools and churches across</w:t>
      </w:r>
      <w:r>
        <w:t xml:space="preserve"> </w:t>
      </w:r>
      <w:r>
        <w:rPr>
          <w:bCs/>
          <w:b/>
        </w:rPr>
        <w:t xml:space="preserve">Ethiopia, Addis Ababa</w:t>
      </w:r>
      <w:r>
        <w:t xml:space="preserve">. These initiatives were vital for destigmatization. Teaching coping mechanisms for stress among university students and providing guidance to parents of children with developmental disorders highlighted the growing demand for professional mental health services in</w:t>
      </w:r>
      <w:r>
        <w:t xml:space="preserve"> </w:t>
      </w:r>
      <w:r>
        <w:rPr>
          <w:bCs/>
          <w:b/>
        </w:rPr>
        <w:t xml:space="preserve">Ethiopia, Addis Ababa</w:t>
      </w:r>
      <w:r>
        <w:t xml:space="preserve">.</w:t>
      </w:r>
    </w:p>
    <w:p>
      <w:pPr>
        <w:pStyle w:val="BodyText"/>
      </w:pPr>
      <w:r>
        <w:t xml:space="preserve">In conclusion, this internship has been transformative in shaping my identity as a</w:t>
      </w:r>
      <w:r>
        <w:t xml:space="preserve"> </w:t>
      </w:r>
      <w:r>
        <w:rPr>
          <w:bCs/>
          <w:b/>
        </w:rPr>
        <w:t xml:space="preserve">Psychologist</w:t>
      </w:r>
      <w:r>
        <w:t xml:space="preserve">. Working in</w:t>
      </w:r>
      <w:r>
        <w:t xml:space="preserve"> </w:t>
      </w:r>
      <w:r>
        <w:rPr>
          <w:bCs/>
          <w:b/>
        </w:rPr>
        <w:t xml:space="preserve">Ethiopia, Addis Ababa</w:t>
      </w:r>
      <w:r>
        <w:t xml:space="preserve">, provided an unparalleled opportunity to practice psychology that is culturally responsive and socially aware. I learned that effective psychological care cannot be one-size-fits-all; it must be woven into the fabric of the community's values and resources. The experience has equipped me with the skills to advocate for mental health awareness, navigate complex ethical dilemmas, and provide compassionate care in diverse settings. Moving forward, I am committed to continuing this work in</w:t>
      </w:r>
      <w:r>
        <w:t xml:space="preserve"> </w:t>
      </w:r>
      <w:r>
        <w:rPr>
          <w:bCs/>
          <w:b/>
        </w:rPr>
        <w:t xml:space="preserve">Ethiopia, Addis Ababa</w:t>
      </w:r>
      <w:r>
        <w:t xml:space="preserve">, contributing to a future where mental health is recognized as an integral part of overall well-being for all citizens.</w:t>
      </w:r>
    </w:p>
    <w:p>
      <w:pPr>
        <w:pStyle w:val="BodyText"/>
      </w:pPr>
      <w:r>
        <w:t xml:space="preserve">The insights gained regarding the intersection of culture, trauma, and resilience in</w:t>
      </w:r>
      <w:r>
        <w:t xml:space="preserve"> </w:t>
      </w:r>
      <w:r>
        <w:rPr>
          <w:bCs/>
          <w:b/>
        </w:rPr>
        <w:t xml:space="preserve">Ethiopia, Addis Ababa</w:t>
      </w:r>
      <w:r>
        <w:t xml:space="preserve">, will serve as a cornerstone for my professional practice. As a</w:t>
      </w:r>
      <w:r>
        <w:t xml:space="preserve"> </w:t>
      </w:r>
      <w:r>
        <w:rPr>
          <w:bCs/>
          <w:b/>
        </w:rPr>
        <w:t xml:space="preserve">Psychologist</w:t>
      </w:r>
      <w:r>
        <w:t xml:space="preserve">, I recognize the responsibility to not only treat individuals but also to contribute to systemic change in how mental health is perceived and delivered in</w:t>
      </w:r>
      <w:r>
        <w:t xml:space="preserve"> </w:t>
      </w:r>
      <w:r>
        <w:rPr>
          <w:bCs/>
          <w:b/>
        </w:rPr>
        <w:t xml:space="preserve">Ethiopia, Addis Ababa</w:t>
      </w:r>
      <w:r>
        <w:t xml:space="preserve">. This internship was not just an academic requirement but a deep immersion into a community striving for better mental health outcomes.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Clinical Psychology in Ethiopia, Addis Ababa</dc:title>
  <dc:creator/>
  <dc:language>en</dc:language>
  <cp:keywords/>
  <dcterms:created xsi:type="dcterms:W3CDTF">2026-07-29T06:58:17Z</dcterms:created>
  <dcterms:modified xsi:type="dcterms:W3CDTF">2026-07-29T06:58:17Z</dcterms:modified>
</cp:coreProperties>
</file>

<file path=docProps/custom.xml><?xml version="1.0" encoding="utf-8"?>
<Properties xmlns="http://schemas.openxmlformats.org/officeDocument/2006/custom-properties" xmlns:vt="http://schemas.openxmlformats.org/officeDocument/2006/docPropsVTypes"/>
</file>