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1" w:name="section"/>
    <w:p>
      <w:pPr>
        <w:pStyle w:val="Heading1"/>
      </w:pPr>
    </w:p>
    <w:bookmarkStart w:id="20" w:name="title-page"/>
    <w:p>
      <w:pPr>
        <w:pStyle w:val="Heading2"/>
      </w:pPr>
      <w:r>
        <w:rPr>
          <w:bCs/>
          <w:b/>
        </w:rPr>
        <w:t xml:space="preserve">Title Page</w:t>
      </w:r>
    </w:p>
    <w:p>
      <w:pPr>
        <w:pStyle w:val="FirstParagraph"/>
      </w:pPr>
      <w:r>
        <w:t xml:space="preserve">This document serves as the comprehensive</w:t>
      </w:r>
      <w:r>
        <w:t xml:space="preserve"> </w:t>
      </w:r>
      <w:r>
        <w:t xml:space="preserve">Internship Report</w:t>
      </w:r>
      <w:r>
        <w:t xml:space="preserve">, detailing the practical experiences, theoretical applications, and professional development acquired during my tenure as a Psychology Intern. This report specifically focuses on the clinical setting of a leading mental health facility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providing an in-depth analysis of the role played by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within this specific cultural and geographical context.</w:t>
      </w:r>
    </w:p>
    <w:bookmarkEnd w:id="20"/>
    <w:bookmarkStart w:id="21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pursuit of clinical psychology is not merely an academic endeavor but a deeply rooted practice that requires sensitivity to the sociocultural dynamics of the region in which it is practiced.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highlights my experiences within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a vibrant urban center characterized by its unique blend of traditional values and modern healthcare infrastructure. As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intern, I was tasked with understanding the diverse psychological needs of the residents in this metropolitan area.</w:t>
      </w:r>
    </w:p>
    <w:p>
      <w:pPr>
        <w:pStyle w:val="BodyText"/>
      </w:pPr>
      <w:r>
        <w:rPr>
          <w:bCs/>
          <w:b/>
        </w:rPr>
        <w:t xml:space="preserve">Ghana Accra</w:t>
      </w:r>
      <w:r>
        <w:t xml:space="preserve">, being the economic and political hub, presents a high-stress environment for its inhabitants. The rapid urbanization, coupled with economic pressures and societal expectations, creates a complex landscape for mental health professionals. Therefore, this report aims to document how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can effectively navigate these challenges while adhering to ethical standards and providing culturally competent care.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is to evaluate the practical competencies gained during my time as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intern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The specific goals included:</w:t>
      </w:r>
    </w:p>
    <w:p>
      <w:pPr>
        <w:numPr>
          <w:ilvl w:val="0"/>
          <w:numId w:val="1001"/>
        </w:numPr>
        <w:pStyle w:val="Compact"/>
      </w:pPr>
      <w:r>
        <w:t xml:space="preserve">To gain hands-on experience in clinical assessment and diagnosis within the West African context.</w:t>
      </w:r>
    </w:p>
    <w:p>
      <w:pPr>
        <w:numPr>
          <w:ilvl w:val="0"/>
          <w:numId w:val="1001"/>
        </w:numPr>
        <w:pStyle w:val="Compact"/>
      </w:pPr>
      <w:r>
        <w:t xml:space="preserve">To understand the impact of cultural beliefs on mental health perceptions and treatment adherence.</w:t>
      </w:r>
    </w:p>
    <w:p>
      <w:pPr>
        <w:numPr>
          <w:ilvl w:val="0"/>
          <w:numId w:val="1001"/>
        </w:numPr>
        <w:pStyle w:val="Compact"/>
      </w:pPr>
      <w:r>
        <w:t xml:space="preserve">To develop skills in crisis intervention, particularly dealing with issues prevalent in urban settings like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learn how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collaborates with multidisciplinary teams, including social workers and medical doctors.</w:t>
      </w:r>
    </w:p>
    <w:p>
      <w:pPr>
        <w:numPr>
          <w:ilvl w:val="0"/>
          <w:numId w:val="1001"/>
        </w:numPr>
        <w:pStyle w:val="Compact"/>
      </w:pPr>
      <w:r>
        <w:t xml:space="preserve">To reflect on personal growth, ethical dilemmas encountered, and professional boundaries maintained during the internship.</w:t>
      </w:r>
    </w:p>
    <w:p>
      <w:pPr>
        <w:pStyle w:val="FirstParagraph"/>
      </w:pPr>
      <w:r>
        <w:t xml:space="preserve">The completion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signifies the culmination of these efforts, demonstrating my readiness to practice as a competent</w:t>
      </w:r>
      <w:r>
        <w:t xml:space="preserve"> </w:t>
      </w:r>
      <w:r>
        <w:t xml:space="preserve">Psychologist</w:t>
      </w:r>
      <w:r>
        <w:t xml:space="preserve">.</w:t>
      </w:r>
    </w:p>
    <w:bookmarkEnd w:id="22"/>
    <w:bookmarkStart w:id="23" w:name="methodology-and-clinical-setting"/>
    <w:p>
      <w:pPr>
        <w:pStyle w:val="Heading2"/>
      </w:pPr>
      <w:r>
        <w:t xml:space="preserve">3. Methodology and Clinical Setting</w:t>
      </w:r>
    </w:p>
    <w:p>
      <w:pPr>
        <w:pStyle w:val="FirstParagraph"/>
      </w:pPr>
      <w:r>
        <w:t xml:space="preserve">The internship was conducted at a specialized mental health clinic located in the heart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The methodology involved direct patient interaction, case study analysis, and supervised therapy sessions. As an intern acting in the role of a</w:t>
      </w:r>
      <w:r>
        <w:t xml:space="preserve"> </w:t>
      </w:r>
      <w:r>
        <w:t xml:space="preserve">Psychologist</w:t>
      </w:r>
      <w:r>
        <w:t xml:space="preserve">, I observed and assisted senior clinicians in various therapeutic modalities.</w:t>
      </w:r>
    </w:p>
    <w:p>
      <w:pPr>
        <w:pStyle w:val="BodyText"/>
      </w:pPr>
      <w:r>
        <w:t xml:space="preserve">The setting provided a diverse client base ranging from adolescents facing academic pressure to adults dealing with workplace stress and family conflicts. The clinical environment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characterized by high patient volume, which requires efficient time management and triage skills. This experience was crucial for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intern, as it taught resilience and adaptability.</w:t>
      </w:r>
    </w:p>
    <w:bookmarkEnd w:id="23"/>
    <w:bookmarkStart w:id="27" w:name="key-responsibilities-and-activities"/>
    <w:p>
      <w:pPr>
        <w:pStyle w:val="Heading2"/>
      </w:pPr>
      <w:r>
        <w:t xml:space="preserve">4. Key Responsibilities and Activities</w:t>
      </w:r>
    </w:p>
    <w:p>
      <w:pPr>
        <w:pStyle w:val="FirstParagraph"/>
      </w:pPr>
      <w:r>
        <w:t xml:space="preserve">In my capacity as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, I engaged in several key activities that are outlined below. These responsibilities were critical components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.</w:t>
      </w:r>
    </w:p>
    <w:bookmarkStart w:id="24" w:name="clinical-assessment-and-diagnosis"/>
    <w:p>
      <w:pPr>
        <w:pStyle w:val="Heading3"/>
      </w:pPr>
      <w:r>
        <w:t xml:space="preserve">4.1 Clinical Assessment and Diagnosis</w:t>
      </w:r>
    </w:p>
    <w:p>
      <w:pPr>
        <w:pStyle w:val="FirstParagraph"/>
      </w:pPr>
      <w:r>
        <w:t xml:space="preserve">I assisted in conducting psychological evaluations for patients presenting with anxiety, depression, and trauma-related disorders. Using standardized tools adapted for the local context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I learned to differentiate between cultural expressions of distress and clinical psychopathology. This is a vital skill for any</w:t>
      </w:r>
      <w:r>
        <w:t xml:space="preserve"> </w:t>
      </w:r>
      <w:r>
        <w:t xml:space="preserve">Psychologist</w:t>
      </w:r>
      <w:r>
        <w:t xml:space="preserve"> </w:t>
      </w:r>
      <w:r>
        <w:t xml:space="preserve">working in diverse populations.</w:t>
      </w:r>
    </w:p>
    <w:bookmarkEnd w:id="24"/>
    <w:bookmarkStart w:id="25" w:name="individual-and-group-therapy-sessions"/>
    <w:p>
      <w:pPr>
        <w:pStyle w:val="Heading3"/>
      </w:pPr>
      <w:r>
        <w:t xml:space="preserve">4.2 Individual and Group Therapy Sessions</w:t>
      </w:r>
    </w:p>
    <w:p>
      <w:pPr>
        <w:pStyle w:val="FirstParagraph"/>
      </w:pPr>
      <w:r>
        <w:t xml:space="preserve">I participated in weekly individual therapy sessions and facilitated group therapy workshops. These sessions focused on cognitive-behavioral techniques tailored to the realities of life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For instance, addressing stigma associated with mental health issues was a recurring theme that a skilled</w:t>
      </w:r>
      <w:r>
        <w:t xml:space="preserve"> </w:t>
      </w:r>
      <w:r>
        <w:t xml:space="preserve">Psychologist</w:t>
      </w:r>
      <w:r>
        <w:t xml:space="preserve"> </w:t>
      </w:r>
      <w:r>
        <w:t xml:space="preserve">must address.</w:t>
      </w:r>
    </w:p>
    <w:bookmarkEnd w:id="25"/>
    <w:bookmarkStart w:id="26" w:name="community-outreach-and-education"/>
    <w:p>
      <w:pPr>
        <w:pStyle w:val="Heading3"/>
      </w:pPr>
      <w:r>
        <w:t xml:space="preserve">4.3 Community Outreach and Education</w:t>
      </w:r>
    </w:p>
    <w:p>
      <w:pPr>
        <w:pStyle w:val="FirstParagraph"/>
      </w:pPr>
      <w:r>
        <w:t xml:space="preserve">A significant part of the internship involved community outreach programs. We conducted seminars in local schools and community centers across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to educate residents about mental well-being. This proactive approach is essential for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aiming to reduce the burden of mental illness through prevention.</w:t>
      </w:r>
    </w:p>
    <w:bookmarkEnd w:id="26"/>
    <w:bookmarkEnd w:id="27"/>
    <w:bookmarkStart w:id="28" w:name="challenges-and-ethical-considerations"/>
    <w:p>
      <w:pPr>
        <w:pStyle w:val="Heading2"/>
      </w:pPr>
      <w:r>
        <w:t xml:space="preserve">5. Challenges and Ethical Considerations</w:t>
      </w:r>
    </w:p>
    <w:p>
      <w:pPr>
        <w:pStyle w:val="FirstParagraph"/>
      </w:pPr>
      <w:r>
        <w:t xml:space="preserve">Navigating the professional landscape as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presented several challenges. One major issue was the resource limitation, where fewer resources meant relying more on non-pharmacological interventions. Another challenge was the strong influence of traditional and religious beliefs on mental health treatment choices.</w:t>
      </w:r>
    </w:p>
    <w:p>
      <w:pPr>
        <w:pStyle w:val="BodyText"/>
      </w:pPr>
      <w:r>
        <w:t xml:space="preserve">Ethical considerations were paramount throughout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. Ensuring confidentiality while operating in a close-knit community like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required strict adherence to professional codes of ethics. As a</w:t>
      </w:r>
      <w:r>
        <w:t xml:space="preserve"> </w:t>
      </w:r>
      <w:r>
        <w:t xml:space="preserve">Psychologist</w:t>
      </w:r>
      <w:r>
        <w:t xml:space="preserve">, I had to maintain neutrality and avoid imposing personal values on clients, respecting their cultural and religious backgrounds.</w:t>
      </w:r>
    </w:p>
    <w:bookmarkEnd w:id="28"/>
    <w:bookmarkStart w:id="29" w:name="professional-growth-and-reflection"/>
    <w:p>
      <w:pPr>
        <w:pStyle w:val="Heading2"/>
      </w:pPr>
      <w:r>
        <w:t xml:space="preserve">6. Professional Growth and Reflection</w:t>
      </w:r>
    </w:p>
    <w:p>
      <w:pPr>
        <w:pStyle w:val="FirstParagraph"/>
      </w:pPr>
      <w:r>
        <w:t xml:space="preserve">This internship has been a transformative period for my development as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. Working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taught me the importance of cultural humility and empathy. I learned that effective psychological intervention is not just about applying textbook theories but also about understanding the lived experiences of individuals within their specific socio-economic context.</w:t>
      </w:r>
    </w:p>
    <w:p>
      <w:pPr>
        <w:pStyle w:val="BodyText"/>
      </w:pPr>
      <w:r>
        <w:t xml:space="preserve">The experience has honed my diagnostic skills, improved my therapeutic techniques, and strengthened my ability to work in multidisciplinary teams. Reflecting on these aspects forms a core part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, highlighting the journey from a student to a practicing professional.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serves as a testament to the rigorous training and practical experience gained during my time as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intern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The insights gained from this experience have significantly contributed to my professional identity. I am now better equipped to address the mental health needs of individuals in similar urban settings, ensuring that care is not only clinically sound but also culturally relevant.</w:t>
      </w:r>
    </w:p>
    <w:p>
      <w:pPr>
        <w:pStyle w:val="BodyText"/>
      </w:pPr>
      <w:r>
        <w:t xml:space="preserve">The role of 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is evolving, particularly in dynamic cities like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This internship has provided me with the foundation to contribute meaningfully to this field. I look forward to continuing my career with the skills and knowledge acquired during this pivotal period.</w:t>
      </w:r>
    </w:p>
    <w:p>
      <w:pPr>
        <w:pStyle w:val="BodyText"/>
      </w:pPr>
      <w:r>
        <w:rPr>
          <w:iCs/>
          <w:i/>
        </w:rPr>
        <w:t xml:space="preserve">This document concludes the required details for the Internship Report, ensuring all aspects of being a Psychologist in Ghana Accra are thoroughly addressed.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Psychologist in Ghana Accra</dc:title>
  <dc:creator/>
  <dc:language>en</dc:language>
  <cp:keywords/>
  <dcterms:created xsi:type="dcterms:W3CDTF">2026-07-29T11:48:23Z</dcterms:created>
  <dcterms:modified xsi:type="dcterms:W3CDTF">2026-07-29T11:48:23Z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