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Psychologist</w:t>
      </w:r>
    </w:p>
    <w:bookmarkStart w:id="30" w:name="X484722c8d0dfab5348bf9d96a76bdd9f7733785"/>
    <w:p>
      <w:pPr>
        <w:pStyle w:val="Heading1"/>
      </w:pPr>
      <w:r>
        <w:t xml:space="preserve">Internship Report</w:t>
      </w:r>
      <w:r>
        <w:t xml:space="preserve">: Clinical Psychology Practice</w:t>
      </w:r>
    </w:p>
    <w:p>
      <w:pPr>
        <w:pStyle w:val="FirstParagraph"/>
      </w:pPr>
      <w:r>
        <w:rPr>
          <w:bCs/>
          <w:b/>
        </w:rPr>
        <w:t xml:space="preserve">Date:</w:t>
      </w:r>
      <w:r>
        <w:t xml:space="preserve"> </w:t>
      </w:r>
      <w:r>
        <w:t xml:space="preserve">October 15, 2023</w:t>
      </w:r>
      <w:r>
        <w:br/>
      </w:r>
      <w:r>
        <w:t xml:space="preserve"> </w:t>
      </w:r>
      <w:r>
        <w:t xml:space="preserve">Supervisor: Dr. Elena Rossi, PhD in Clinical Psychology</w:t>
      </w:r>
      <w:r>
        <w:br/>
      </w:r>
    </w:p>
    <w:bookmarkStart w:id="20" w:name="executive-summary"/>
    <w:p>
      <w:pPr>
        <w:pStyle w:val="Heading2"/>
      </w:pPr>
      <w:r>
        <w:t xml:space="preserve">1. Executive Summary</w:t>
      </w:r>
    </w:p>
    <w:p>
      <w:pPr>
        <w:pStyle w:val="FirstParagraph"/>
      </w:pPr>
      <w:r>
        <w:t xml:space="preserve">This document serves as the comprehensive final Internship Report for my practical training period undertaken to qualify as a Psychologist. The internship was conducted within the specialized mental health framework of Italy Naples, a region renowned for its rich cultural history but also facing complex social and psychological challenges. The primary objective of this placement was to bridge theoretical academic knowledge with clinical reality, adhering strictly to the ethical codes established by the Italian Order of Psychologists (Ordine dei Psicologi). Over a period of six months, I engaged in direct patient contact, multidisciplinary team collaboration, and community outreach programs. This report details the methodologies employed, case studies analyzed (anonymized), and critical reflections on adapting psychological practice to the specific socio-cultural context of Italy Naples. It underscores how understanding local dynamics is crucial for any Psychologist aiming to provide effective intervention in this vibrant Mediterranean city.</w:t>
      </w:r>
    </w:p>
    <w:bookmarkEnd w:id="20"/>
    <w:bookmarkStart w:id="21" w:name="X4acec453acda064d6df15d56a73de4354ddfbd6"/>
    <w:p>
      <w:pPr>
        <w:pStyle w:val="Heading2"/>
      </w:pPr>
      <w:r>
        <w:t xml:space="preserve">2. Context and Setting: The Landscape of Mental Health in Italy Naples</w:t>
      </w:r>
    </w:p>
    <w:p>
      <w:pPr>
        <w:pStyle w:val="FirstParagraph"/>
      </w:pPr>
      <w:r>
        <w:t xml:space="preserve">To understand the role of a Psychologist in this setting, one must first appreciate the healthcare infrastructure. In Italy, mental health care is largely managed through the Service for Mental Health (Servizio di Salute Mentale - DSM), which operates under Law 180/78 (the Basaglia Law). This law deinstitutionalized psychiatric care, emphasizing community-based treatment. My internship was based in a local Community Mental Health Center located in the historic center of Italy Naples.</w:t>
      </w:r>
      <w:r>
        <w:t xml:space="preserve"> </w:t>
      </w:r>
      <w:r>
        <w:t xml:space="preserve">The specific context of Italy Naples presents unique variables for a Psychologist. The city faces high rates of social stress, economic disparity, and family complexity often rooted in traditional structures that have evolved but still exert significant pressure on individuals. Furthermore, the presence of organized crime has historically impacted community trust and psychological safety. As an intern Psychologist, I was required to navigate these sensitivities with extreme cultural competence. The environment demanded not only clinical skills but also a deep sensitivity to the local dialects, non-verbal communication styles unique to Southern Italy, and the collective resilience of the Neapolitan people. This context shaped every interaction, requiring me as a Psychologist to be adaptable, empathetic, and culturally aware at all times.</w:t>
      </w:r>
    </w:p>
    <w:bookmarkEnd w:id="21"/>
    <w:bookmarkStart w:id="22" w:name="objectives-of-the-internship"/>
    <w:p>
      <w:pPr>
        <w:pStyle w:val="Heading2"/>
      </w:pPr>
      <w:r>
        <w:t xml:space="preserve">3. Objectives of the Internship</w:t>
      </w:r>
    </w:p>
    <w:p>
      <w:pPr>
        <w:pStyle w:val="FirstParagraph"/>
      </w:pPr>
      <w:r>
        <w:t xml:space="preserve">The specific goals for my training as a Psychologist in Italy Naples were defined in collaboration with my supervisor and included:</w:t>
      </w:r>
    </w:p>
    <w:p>
      <w:pPr>
        <w:numPr>
          <w:ilvl w:val="0"/>
          <w:numId w:val="1001"/>
        </w:numPr>
        <w:pStyle w:val="Compact"/>
      </w:pPr>
      <w:r>
        <w:rPr>
          <w:bCs/>
          <w:b/>
        </w:rPr>
        <w:t xml:space="preserve">Clinical Assessment:</w:t>
      </w:r>
      <w:r>
        <w:t xml:space="preserve"> </w:t>
      </w:r>
      <w:r>
        <w:t xml:space="preserve">Learning to conduct initial psychiatric interviews and utilize standardized psychological testing tools within the Italian healthcare system.</w:t>
      </w:r>
    </w:p>
    <w:p>
      <w:pPr>
        <w:numPr>
          <w:ilvl w:val="0"/>
          <w:numId w:val="1001"/>
        </w:numPr>
        <w:pStyle w:val="Compact"/>
      </w:pPr>
      <w:r>
        <w:rPr>
          <w:bCs/>
          <w:b/>
        </w:rPr>
        <w:t xml:space="preserve">Therapeutic Intervention:</w:t>
      </w:r>
    </w:p>
    <w:p>
      <w:pPr>
        <w:numPr>
          <w:ilvl w:val="0"/>
          <w:numId w:val="1001"/>
        </w:numPr>
        <w:pStyle w:val="Compact"/>
      </w:pPr>
      <w:r>
        <w:rPr>
          <w:bCs/>
          <w:b/>
        </w:rPr>
        <w:t xml:space="preserve">Multidisciplinary Collaboration:</w:t>
      </w:r>
    </w:p>
    <w:p>
      <w:pPr>
        <w:numPr>
          <w:ilvl w:val="0"/>
          <w:numId w:val="1001"/>
        </w:numPr>
        <w:pStyle w:val="Compact"/>
      </w:pPr>
      <w:r>
        <w:rPr>
          <w:bCs/>
          <w:b/>
        </w:rPr>
        <w:t xml:space="preserve">Ethical Compliance:</w:t>
      </w:r>
    </w:p>
    <w:bookmarkEnd w:id="22"/>
    <w:bookmarkStart w:id="26" w:name="methodology-and-activities"/>
    <w:p>
      <w:pPr>
        <w:pStyle w:val="Heading2"/>
      </w:pPr>
      <w:r>
        <w:t xml:space="preserve">4. Methodology and Activities</w:t>
      </w:r>
    </w:p>
    <w:p>
      <w:pPr>
        <w:pStyle w:val="FirstParagraph"/>
      </w:pPr>
      <w:r>
        <w:t xml:space="preserve">During my tenure as an intern Psychologist, I participated in approximately 150 hours of supervised clinical work. My activities were structured into three main pillars:</w:t>
      </w:r>
    </w:p>
    <w:bookmarkStart w:id="23" w:name="X41b4187653da2ead694b2b4e7abe30e6101c637"/>
    <w:p>
      <w:pPr>
        <w:pStyle w:val="Heading3"/>
      </w:pPr>
      <w:r>
        <w:t xml:space="preserve">4.1 Initial Assessments and Diagnostic Formulation</w:t>
      </w:r>
    </w:p>
    <w:p>
      <w:pPr>
        <w:pStyle w:val="FirstParagraph"/>
      </w:pPr>
      <w:r>
        <w:t xml:space="preserve">Under the supervision of Dr. Rossi, I conducted intake interviews with new patients referred by general practitioners or self-referred within Italy Naples. These sessions involved gathering clinical history, assessing current symptoms using DSM-5 criteria (adapted for cultural relevance), and determining the urgency of intervention. I learned to distinguish between pathological distress and normal reactions to socio-economic stressors common in this part of Italy Naples.</w:t>
      </w:r>
    </w:p>
    <w:bookmarkEnd w:id="23"/>
    <w:bookmarkStart w:id="24" w:name="psychotherapeutic-sessions"/>
    <w:p>
      <w:pPr>
        <w:pStyle w:val="Heading3"/>
      </w:pPr>
      <w:r>
        <w:t xml:space="preserve">4.2 Psychotherapeutic Sessions</w:t>
      </w:r>
    </w:p>
    <w:p>
      <w:pPr>
        <w:pStyle w:val="FirstParagraph"/>
      </w:pPr>
      <w:r>
        <w:t xml:space="preserve">As a Psychologist, my primary role evolved into delivering weekly therapy sessions for adults suffering from anxiety, depression, and adjustment disorders. I utilized a CBT approach, focusing on identifying cognitive distortions and developing coping strategies. A significant challenge was adapting these techniques to clients who might be skeptical of psychological services or who view mental health issues through a somatic lens—a common cultural phenomenon in Southern Italy Naples. Building rapport required patience and a respectful approach to their existing belief systems.</w:t>
      </w:r>
    </w:p>
    <w:bookmarkEnd w:id="24"/>
    <w:bookmarkStart w:id="25" w:name="community-outreach-and-prevention"/>
    <w:p>
      <w:pPr>
        <w:pStyle w:val="Heading3"/>
      </w:pPr>
      <w:r>
        <w:t xml:space="preserve">4.3 Community Outreach and Prevention</w:t>
      </w:r>
    </w:p>
    <w:p>
      <w:pPr>
        <w:pStyle w:val="FirstParagraph"/>
      </w:pPr>
      <w:r>
        <w:t xml:space="preserve">Beyond individual therapy, I assisted in organizing workshops for local schools and senior centers in Italy Naples. These initiatives aimed at destigmatizing mental illness among the young population of Italy Naples while providing support for the aging demographic dealing with loneliness. As a Psychologist, facilitating group dynamics required managing diverse personalities and ensuring all voices were heard within the cultural framework of Neapolitan sociability.</w:t>
      </w:r>
    </w:p>
    <w:bookmarkEnd w:id="25"/>
    <w:bookmarkEnd w:id="26"/>
    <w:bookmarkStart w:id="27" w:name="case-studies-anonymized"/>
    <w:p>
      <w:pPr>
        <w:pStyle w:val="Heading2"/>
      </w:pPr>
      <w:r>
        <w:t xml:space="preserve">5. Case Studies (Anonymized)</w:t>
      </w:r>
    </w:p>
    <w:p>
      <w:pPr>
        <w:pStyle w:val="FirstParagraph"/>
      </w:pPr>
      <w:r>
        <w:t xml:space="preserve">To illustrate the practical application of my skills as a Psychologist, two anonymized cases are summarized below:</w:t>
      </w:r>
    </w:p>
    <w:p>
      <w:pPr>
        <w:pStyle w:val="BodyText"/>
      </w:pPr>
      <w:r>
        <w:t xml:space="preserve">Patient Profile</w:t>
      </w:r>
    </w:p>
    <w:p>
      <w:pPr>
        <w:pStyle w:val="BodyText"/>
      </w:pPr>
      <w:r>
        <w:t xml:space="preserve">Main Presenting Issues</w:t>
      </w:r>
    </w:p>
    <w:p>
      <w:pPr>
        <w:pStyle w:val="BodyText"/>
      </w:pPr>
      <w:r>
        <w:t xml:space="preserve">A.A., Male, 34 years old Unemployed due to structural economic issues in Italy Naples. Experiencing severe anxiety and low self-esteem.</w:t>
      </w:r>
    </w:p>
    <w:p>
      <w:pPr>
        <w:pStyle w:val="BodyText"/>
      </w:pPr>
      <w:r>
        <w:t xml:space="preserve">Cognitive Behavioral Therapy focused on behavioral activation and cognitive restructuring. Emphasis on rebuilding a sense of agency amidst external limitations.</w:t>
      </w:r>
    </w:p>
    <w:p>
      <w:pPr>
        <w:pStyle w:val="BodyText"/>
      </w:pPr>
      <w:r>
        <w:t xml:space="preserve">B.B., Female, 78 years old Living alone after the loss of her spouse in Italy Naples. Reports feelings of isolation and mild depressive symptoms.</w:t>
      </w:r>
    </w:p>
    <w:p>
      <w:pPr>
        <w:pStyle w:val="BodyText"/>
      </w:pPr>
      <w:r>
        <w:t xml:space="preserve">Supportive psychotherapy combined with social engagement strategies. Connection to local community centers in Italy Naples to reduce social withdrawal.</w:t>
      </w:r>
    </w:p>
    <w:bookmarkEnd w:id="27"/>
    <w:bookmarkStart w:id="28" w:name="challenges-and-ethical-considerations"/>
    <w:p>
      <w:pPr>
        <w:pStyle w:val="Heading2"/>
      </w:pPr>
      <w:r>
        <w:t xml:space="preserve">6. Challenges and Ethical Considerations</w:t>
      </w:r>
    </w:p>
    <w:p>
      <w:pPr>
        <w:pStyle w:val="FirstParagraph"/>
      </w:pPr>
      <w:r>
        <w:t xml:space="preserve">Working as a Psychologist in Italy Naples presented distinct ethical hurdles. The most significant challenge was maintaining confidentiality in a "small world" environment where neighbors often know each other's business. Ensuring that patient data remained secure required rigorous adherence to Italian privacy laws (GDPR) and discretion in scheduling appointments. Additionally, navigating the power dynamics between the healthcare provider and patients who may perceive authority figures with suspicion was crucial. As a Psychologist, I had to establish trust not just as a clinician but as a respectful community member within Italy Naples.</w:t>
      </w:r>
    </w:p>
    <w:bookmarkEnd w:id="28"/>
    <w:bookmarkStart w:id="29" w:name="conclusion-and-future-prospects"/>
    <w:p>
      <w:pPr>
        <w:pStyle w:val="Heading2"/>
      </w:pPr>
      <w:r>
        <w:t xml:space="preserve">7. Conclusion and Future Prospects</w:t>
      </w:r>
    </w:p>
    <w:p>
      <w:pPr>
        <w:pStyle w:val="FirstParagraph"/>
      </w:pPr>
      <w:r>
        <w:t xml:space="preserve">This Internship Report marks the culmination of my practical training to become a qualified Psychologist. The experience in Italy Naples has been transformative, offering deep insights into the intersection of psychology, culture, and social policy. I have learned that effective psychological practice is not one-size-fits-all; it must be tailored to the lived realities of individuals within their specific geographical and cultural context—such as Italy Naples.</w:t>
      </w:r>
      <w:r>
        <w:t xml:space="preserve"> </w:t>
      </w:r>
      <w:r>
        <w:t xml:space="preserve">The skills acquired here—from diagnostic precision to culturally sensitive therapeutic intervention—form the foundation of my future career. I am now better equipped to serve diverse populations with empathy and scientific rigor. I look forward to continuing my work in the field, contributing positively to mental health awareness and care in Italy Naples and beyond, always upholding the highest standards of professionalism expected of a Psychologist.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Psychologist</dc:title>
  <dc:creator/>
  <dc:language>en</dc:language>
  <cp:keywords/>
  <dcterms:created xsi:type="dcterms:W3CDTF">2026-07-29T09:37:38Z</dcterms:created>
  <dcterms:modified xsi:type="dcterms:W3CDTF">2026-07-29T09:37:38Z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