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Field</w:t>
      </w:r>
      <w:r>
        <w:t xml:space="preserve"> </w:t>
      </w:r>
      <w:r>
        <w:t xml:space="preserve">Placement</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ivory-coast-abidjan-internship-report"/>
    <w:p>
      <w:pPr>
        <w:pStyle w:val="Heading1"/>
      </w:pPr>
      <w:r>
        <w:t xml:space="preserve">Ivory Coast Abidjan Internship Report</w:t>
      </w:r>
    </w:p>
    <w:bookmarkStart w:id="26" w:name="Xd2111395e63130081fc09c93ecf6cc445247022"/>
    <w:p>
      <w:pPr>
        <w:pStyle w:val="Heading2"/>
      </w:pPr>
      <w:r>
        <w:t xml:space="preserve">Clinical Integration &amp; Professional Development of a Psychologist Trainee</w:t>
      </w:r>
    </w:p>
    <w:p>
      <w:pPr>
        <w:pStyle w:val="FirstParagraph"/>
      </w:pPr>
      <w:r>
        <w:rPr>
          <w:bCs/>
          <w:b/>
        </w:rPr>
        <w:t xml:space="preserve">Date Submitted:</w:t>
      </w:r>
      <w:r>
        <w:t xml:space="preserve"> </w:t>
      </w:r>
      <w:r>
        <w:t xml:space="preserve">November 15, 2024</w:t>
      </w:r>
      <w:r>
        <w:br/>
      </w:r>
      <w:r>
        <w:rPr>
          <w:vertAlign w:val="superscript"/>
        </w:rPr>
        <w:t xml:space="preserve">Institutional Oversight: Department of Clinical Psychology &amp; Behavioral Health Sciences</w:t>
      </w:r>
    </w:p>
    <w:bookmarkStart w:id="20" w:name="introduction-to-the-internship-report"/>
    <w:p>
      <w:pPr>
        <w:pStyle w:val="Heading3"/>
      </w:pPr>
      <w:r>
        <w:t xml:space="preserve">1. Introduction to the Internship Report</w:t>
      </w:r>
    </w:p>
    <w:p>
      <w:pPr>
        <w:pStyle w:val="FirstParagraph"/>
      </w:pPr>
      <w:r>
        <w:t xml:space="preserve">This comprehensive document serves as a formal Internship Report detailing the practical fieldwork, clinical observations, and professional competencies acquired during a supervised mental health placement in Ivory Coast Abidjan. As an essential component of academic accreditation and clinical licensure preparation, this Internship Report systematically documents how theoretical psychological frameworks are translated into effective practice within a rapidly urbanizing West African context. The primary focus remains on the developmental trajectory of a trainee Psychologist navigating the unique socio-cultural, linguistic, and systemic realities of Ivory Coast Abidjan. By establishing clear benchmarks for clinical exposure, ethical compliance, and community engagement, this Internship Report provides stakeholders with transparent evidence of skill acquisition while highlighting areas requiring continued mentorship and resource allocation.</w:t>
      </w:r>
    </w:p>
    <w:bookmarkEnd w:id="20"/>
    <w:bookmarkStart w:id="21" w:name="X13e8ef8a6ced4f4a47e251f02cc22562a3d0568"/>
    <w:p>
      <w:pPr>
        <w:pStyle w:val="Heading3"/>
      </w:pPr>
      <w:r>
        <w:t xml:space="preserve">2. Host Organization &amp; Contextual Framework in Ivory Coast Abidjan</w:t>
      </w:r>
    </w:p>
    <w:p>
      <w:pPr>
        <w:pStyle w:val="FirstParagraph"/>
      </w:pPr>
      <w:r>
        <w:t xml:space="preserve">The placement was hosted at a multidisciplinary community mental health center located in the Plateau district of Ivory Coast Abidjan. This facility operates as a critical hub for psychological services, serving students, civil servants, working professionals, and economically disadvantaged populations seeking accessible care. Understanding the operational ecosystem of Ivory Coast Abidjan is fundamental to any Psychologist completing this Internship Report successfully. The center utilizes an integrated care model that combines individual psychotherapy with group interventions and preventive mental health education programs. Digital record-keeping systems are being gradually implemented, though paper-based documentation remains standard in many sectors across Ivory Coast Abidjan due to infrastructural considerations. This Internship Report emphasizes how the Psychologist intern adapted to these operational realities while maintaining rigorous standards of confidentiality and evidence-based practice.</w:t>
      </w:r>
    </w:p>
    <w:bookmarkEnd w:id="21"/>
    <w:bookmarkStart w:id="22" w:name="X4fb7f915614a0bafd49fde47a8aa6a5217bc831"/>
    <w:p>
      <w:pPr>
        <w:pStyle w:val="Heading3"/>
      </w:pPr>
      <w:r>
        <w:t xml:space="preserve">3. Core Responsibilities &amp; Clinical Practice as a Psychologist Intern</w:t>
      </w:r>
    </w:p>
    <w:p>
      <w:pPr>
        <w:pStyle w:val="FirstParagraph"/>
      </w:pPr>
      <w:r>
        <w:t xml:space="preserve">A substantial portion of this Internship Report outlines the daily responsibilities undertaken by the trainee Psychologist within the Ivory Coast Abidjan clinical setting. Initial duties involved conducting structured intake interviews, administering standardized screening instruments, and assisting licensed clinicians in developing individualized treatment plans. As confidence and supervision progressed, I was entrusted with facilitating psychoeducational workshops on stress management, anxiety regulation, and cognitive restructuring for adolescent cohorts across schools in Ivory Coast Abidjan. Additionally, the Psychologist intern participated in weekly case conferences where diagnostic formulations were critically reviewed under clinical oversight. Each activity documented within this Internship Report reflects a deliberate effort to bridge academic psychology curricula with frontline service delivery requirements specific to Ivorian populations.</w:t>
      </w:r>
    </w:p>
    <w:bookmarkEnd w:id="22"/>
    <w:bookmarkStart w:id="23" w:name="X225a80019935db6f27f0b2ff493e8e9bf97efee"/>
    <w:p>
      <w:pPr>
        <w:pStyle w:val="Heading3"/>
      </w:pPr>
      <w:r>
        <w:t xml:space="preserve">4. Methodological Approaches &amp; Cultural Adaptation</w:t>
      </w:r>
    </w:p>
    <w:p>
      <w:pPr>
        <w:pStyle w:val="FirstParagraph"/>
      </w:pPr>
      <w:r>
        <w:t xml:space="preserve">No rigorous Internship Report can overlook the necessity of adapting psychological methodologies to local cultural paradigms, particularly when a Psychologist operates within Ivory Coast Abidjan. Many standardized assessment tools originally developed in European or North American contexts require careful validation before implementation among Francophone and indigenous-speaking communities in Ivory Coast Abidjan. Consequently, this Internship Report highlights how I collaborated with senior clinicians to modify screening questionnaires using culturally appropriate phrasing, visual aids, and narrative-based questioning techniques that align with local communication styles. Furthermore, cognitive-behavioral interventions were integrated alongside family-centered approaches that respect collective decision-making traditions prevalent throughout Ivory Coast Abidjan. Documenting these methodological adjustments is essential for any Psychologist seeking to deliver ethically sound and clinically effective care in West African urban environments.</w:t>
      </w:r>
    </w:p>
    <w:bookmarkEnd w:id="23"/>
    <w:bookmarkStart w:id="24" w:name="X5bd399ff4637ca99a0d3ef363cf24c6b29b0601"/>
    <w:p>
      <w:pPr>
        <w:pStyle w:val="Heading3"/>
      </w:pPr>
      <w:r>
        <w:t xml:space="preserve">5. Challenges Encountered &amp; Systemic Navigation</w:t>
      </w:r>
    </w:p>
    <w:p>
      <w:pPr>
        <w:pStyle w:val="FirstParagraph"/>
      </w:pPr>
      <w:r>
        <w:t xml:space="preserve">The field experience detailed in this Internship Report also addresses the structural and interpersonal challenges inherent to mental health practice in Ivory Coast Abidjan. Significant barriers included varying levels of psychological literacy among patients, financial constraints limiting long-term therapy continuity, and persistent stigma surrounding emotional distress within certain demographic groups. To address these issues, the Psychologist intern developed community outreach materials featuring testimonials from recovered clients and partnered with local religious leaders to normalize mental wellness conversations across neighborhoods in Ivory Coast Abidjan. Additionally, resource limitations required creative problem-solving regarding session scheduling and crisis intervention protocols. This Internship Report explicitly records how each obstacle was transformed into a learning opportunity, reinforcing the resilience and adaptability expected of a modern Psychologist working in emerging healthcare markets.</w:t>
      </w:r>
    </w:p>
    <w:bookmarkEnd w:id="24"/>
    <w:bookmarkStart w:id="25" w:name="professional-growth-competency-metrics"/>
    <w:p>
      <w:pPr>
        <w:pStyle w:val="Heading3"/>
      </w:pPr>
      <w:r>
        <w:t xml:space="preserve">6. Professional Growth &amp; Competency Metrics</w:t>
      </w:r>
    </w:p>
    <w:p>
      <w:pPr>
        <w:pStyle w:val="FirstParagraph"/>
      </w:pPr>
      <w:r>
        <w:t xml:space="preserve">The culmination of this placement has fundamentally shaped my professional identity as an aspiring Psychologist committed to service excellence in Ivory Coast Abidjan. Through direct clinical exposure, I have refined competencies in risk assessment, trauma-informed interviewing, interdisciplinary team coordination, and progress monitoring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Field Placement in Ivory Coast Abidjan</dc:title>
  <dc:creator/>
  <dc:language>en</dc:language>
  <cp:keywords/>
  <dcterms:created xsi:type="dcterms:W3CDTF">2026-07-29T02:50:56Z</dcterms:created>
  <dcterms:modified xsi:type="dcterms:W3CDTF">2026-07-29T02:50:56Z</dcterms:modified>
</cp:coreProperties>
</file>

<file path=docProps/custom.xml><?xml version="1.0" encoding="utf-8"?>
<Properties xmlns="http://schemas.openxmlformats.org/officeDocument/2006/custom-properties" xmlns:vt="http://schemas.openxmlformats.org/officeDocument/2006/docPropsVTypes"/>
</file>