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in</w:t>
      </w:r>
      <w:r>
        <w:t xml:space="preserve"> </w:t>
      </w:r>
      <w:r>
        <w:t xml:space="preserve">Kenya</w:t>
      </w:r>
      <w:r>
        <w:t xml:space="preserve"> </w:t>
      </w:r>
      <w:r>
        <w:t xml:space="preserve">Nairobi</w:t>
      </w:r>
    </w:p>
    <w:bookmarkStart w:id="20" w:name="final-internship-report"/>
    <w:p>
      <w:pPr>
        <w:pStyle w:val="Heading1"/>
      </w:pPr>
      <w:r>
        <w:t xml:space="preserve">Final Internship Report</w:t>
      </w:r>
    </w:p>
    <w:p>
      <w:pPr>
        <w:pStyle w:val="FirstParagraph"/>
      </w:pPr>
      <w:r>
        <w:rPr>
          <w:bCs/>
          <w:b/>
        </w:rPr>
        <w:t xml:space="preserve">Name:</w:t>
      </w:r>
      <w:r>
        <w:t xml:space="preserve">[Intern Name]</w:t>
      </w:r>
      <w:r>
        <w:br/>
      </w:r>
      <w:r>
        <w:rPr>
          <w:bCs/>
          <w:b/>
        </w:rPr>
        <w:t xml:space="preserve">Institution:</w:t>
      </w:r>
      <w:r>
        <w:t xml:space="preserve">[University/College Name]</w:t>
      </w:r>
      <w:r>
        <w:br/>
      </w:r>
      <w:r>
        <w:rPr>
          <w:bCs/>
          <w:b/>
        </w:rPr>
        <w:t xml:space="preserve">Date of Submission:</w:t>
      </w:r>
      <w:r>
        <w:t xml:space="preserve">[Current Date]</w:t>
      </w:r>
    </w:p>
    <w:p>
      <w:pPr>
        <w:pStyle w:val="BodyText"/>
      </w:pPr>
      <w:r>
        <w:t xml:space="preserve">1.0 Executive Summary and Introduction</w:t>
      </w:r>
    </w:p>
    <w:p>
      <w:pPr>
        <w:pStyle w:val="BodyText"/>
      </w:pPr>
      <w:r>
        <w:t xml:space="preserve">The landscape of mental health care in the developing world is rapidly evolving, requiring a nuanced understanding of cultural, socioeconomic, and systemic factors. This report details my internship experience as a</w:t>
      </w:r>
      <w:r>
        <w:t xml:space="preserve"> </w:t>
      </w:r>
      <w:r>
        <w:rPr>
          <w:bCs/>
          <w:b/>
        </w:rPr>
        <w:t xml:space="preserve">Psychologist</w:t>
      </w:r>
      <w:r>
        <w:t xml:space="preserve"> </w:t>
      </w:r>
      <w:r>
        <w:t xml:space="preserve">intern within the bustling urban environment of</w:t>
      </w:r>
      <w:r>
        <w:t xml:space="preserve"> </w:t>
      </w:r>
      <w:r>
        <w:rPr>
          <w:bCs/>
          <w:b/>
        </w:rPr>
        <w:t xml:space="preserve">Kenya Nairobi</w:t>
      </w:r>
      <w:r>
        <w:t xml:space="preserve">. The primary objective of this internship was to bridge theoretical knowledge acquired during academic studies with practical clinical application in a high-demand, resource-constrained setting. By engaging directly with diverse patient populations in</w:t>
      </w:r>
      <w:r>
        <w:t xml:space="preserve"> </w:t>
      </w:r>
      <w:r>
        <w:rPr>
          <w:bCs/>
          <w:b/>
        </w:rPr>
        <w:t xml:space="preserve">Kenya Nairobi</w:t>
      </w:r>
      <w:r>
        <w:t xml:space="preserve">, I aimed to understand the unique psychological stressors faced by urban residents and contribute meaningfully to local mental health initiatives.</w:t>
      </w:r>
    </w:p>
    <w:p>
      <w:pPr>
        <w:pStyle w:val="BodyText"/>
      </w:pPr>
      <w:r>
        <w:t xml:space="preserve">2.0 Objectives of the Internship</w:t>
      </w:r>
    </w:p>
    <w:p>
      <w:pPr>
        <w:pStyle w:val="BodyText"/>
      </w:pPr>
      <w:r>
        <w:t xml:space="preserve">The internship was guided by several core objectives designed to enhance my competency as a future</w:t>
      </w:r>
      <w:r>
        <w:t xml:space="preserve"> </w:t>
      </w:r>
      <w:r>
        <w:rPr>
          <w:bCs/>
          <w:b/>
        </w:rPr>
        <w:t xml:space="preserve">Psychologist</w:t>
      </w:r>
      <w:r>
        <w:t xml:space="preserve">. Firstly, it was imperative to gain exposure to the standard operating procedures of mental health facilities within</w:t>
      </w:r>
      <w:r>
        <w:t xml:space="preserve"> </w:t>
      </w:r>
      <w:r>
        <w:rPr>
          <w:bCs/>
          <w:b/>
        </w:rPr>
        <w:t xml:space="preserve">Kenya Nairobi</w:t>
      </w:r>
      <w:r>
        <w:t xml:space="preserve">. This included understanding triage systems, patient intake protocols, and documentation standards specific to the Kenyan healthcare framework. Secondly, the role of an intern involves observing and assisting in therapeutic interventions. The goal was to learn how licensed practitioners adapt evidence-based therapies—such as Cognitive Behavioral Therapy (CBT) and Dialectical Behavior Therapy (DBT)—to fit the cultural context of</w:t>
      </w:r>
      <w:r>
        <w:t xml:space="preserve"> </w:t>
      </w:r>
      <w:r>
        <w:rPr>
          <w:bCs/>
          <w:b/>
        </w:rPr>
        <w:t xml:space="preserve">Kenya Nairobi</w:t>
      </w:r>
      <w:r>
        <w:t xml:space="preserve">. Finally, a significant objective was to engage in community outreach. Mental health stigma remains a barrier in many parts of Africa; therefore, participating in awareness campaigns within</w:t>
      </w:r>
      <w:r>
        <w:t xml:space="preserve"> </w:t>
      </w:r>
      <w:r>
        <w:rPr>
          <w:bCs/>
          <w:b/>
        </w:rPr>
        <w:t xml:space="preserve">Kenya Nairobi</w:t>
      </w:r>
      <w:r>
        <w:t xml:space="preserve"> </w:t>
      </w:r>
      <w:r>
        <w:t xml:space="preserve">was essential to understanding prevention strategies.</w:t>
      </w:r>
    </w:p>
    <w:p>
      <w:pPr>
        <w:pStyle w:val="BodyText"/>
      </w:pPr>
      <w:r>
        <w:t xml:space="preserve">3.0 Organizational Context and Setting</w:t>
      </w:r>
    </w:p>
    <w:p>
      <w:pPr>
        <w:pStyle w:val="BodyText"/>
      </w:pPr>
      <w:r>
        <w:t xml:space="preserve">The internship took place at a prominent psychiatric referral hospital located in the heart of</w:t>
      </w:r>
      <w:r>
        <w:t xml:space="preserve"> </w:t>
      </w:r>
      <w:r>
        <w:rPr>
          <w:bCs/>
          <w:b/>
        </w:rPr>
        <w:t xml:space="preserve">Kenya Nairobi</w:t>
      </w:r>
      <w:r>
        <w:t xml:space="preserve">. This facility serves as a critical hub for mental health services, catering to thousands of patients daily from various socioeconomic backgrounds. The environment is characterized by high patient volume, which presents both challenges and learning opportunities. As a</w:t>
      </w:r>
      <w:r>
        <w:t xml:space="preserve"> </w:t>
      </w:r>
      <w:r>
        <w:rPr>
          <w:bCs/>
          <w:b/>
        </w:rPr>
        <w:t xml:space="preserve">Psychologist</w:t>
      </w:r>
      <w:r>
        <w:t xml:space="preserve">, I worked within a multidisciplinary team comprising psychiatrists, clinical officers, social workers, and nurses. This collaborative structure is vital in</w:t>
      </w:r>
      <w:r>
        <w:t xml:space="preserve"> </w:t>
      </w:r>
      <w:r>
        <w:rPr>
          <w:bCs/>
          <w:b/>
        </w:rPr>
        <w:t xml:space="preserve">Kenya Nairobi</w:t>
      </w:r>
      <w:r>
        <w:t xml:space="preserve">, where the shortage of specialized mental health professionals necessitates efficient teamwork to ensure comprehensive patient care.</w:t>
      </w:r>
    </w:p>
    <w:p>
      <w:pPr>
        <w:pStyle w:val="BodyText"/>
      </w:pPr>
      <w:r>
        <w:t xml:space="preserve">4.0 Key Responsibilities and Clinical Exposure</w:t>
      </w:r>
    </w:p>
    <w:p>
      <w:pPr>
        <w:pStyle w:val="BodyText"/>
      </w:pPr>
      <w:r>
        <w:t xml:space="preserve">During my tenure, my responsibilities as an intern expanded significantly. Initially, I was tasked with observing clinical interviews and assisting in the administration of psychological assessments. In the context of</w:t>
      </w:r>
      <w:r>
        <w:t xml:space="preserve"> </w:t>
      </w:r>
      <w:r>
        <w:rPr>
          <w:bCs/>
          <w:b/>
        </w:rPr>
        <w:t xml:space="preserve">Kenya Nairobi</w:t>
      </w:r>
      <w:r>
        <w:t xml:space="preserve">, this often involved using standardized tools that had to be validated for local linguistic and cultural relevance. For instance, assessing trauma responses in patients exposed to urban violence or post-election unrest required a sensitive approach that respected local narratives.</w:t>
      </w:r>
    </w:p>
    <w:p>
      <w:pPr>
        <w:pStyle w:val="BodyText"/>
      </w:pPr>
      <w:r>
        <w:t xml:space="preserve">As I gained trust and proficiency, I began co-facilitating support groups. One notable group focused on adolescents struggling with academic pressure and substance abuse, issues that are increasingly prevalent among the youth demographic in</w:t>
      </w:r>
      <w:r>
        <w:t xml:space="preserve"> </w:t>
      </w:r>
      <w:r>
        <w:rPr>
          <w:bCs/>
          <w:b/>
        </w:rPr>
        <w:t xml:space="preserve">Kenya Nairobi</w:t>
      </w:r>
      <w:r>
        <w:t xml:space="preserve">. My role involved preparing session materials, facilitating ice-breaking activities, and providing post-session feedback to senior psychologists. These experiences highlighted the importance of accessibility; many patients in</w:t>
      </w:r>
      <w:r>
        <w:t xml:space="preserve"> </w:t>
      </w:r>
      <w:r>
        <w:rPr>
          <w:bCs/>
          <w:b/>
        </w:rPr>
        <w:t xml:space="preserve">Kenya Nairobi</w:t>
      </w:r>
      <w:r>
        <w:t xml:space="preserve"> </w:t>
      </w:r>
      <w:r>
        <w:t xml:space="preserve">cannot afford long-term private therapy, making group interventions a cost-effective and community-building alternative.</w:t>
      </w:r>
    </w:p>
    <w:p>
      <w:pPr>
        <w:pStyle w:val="BodyText"/>
      </w:pPr>
      <w:r>
        <w:t xml:space="preserve">5.0 Challenges Encountered</w:t>
      </w:r>
    </w:p>
    <w:p>
      <w:pPr>
        <w:pStyle w:val="BodyText"/>
      </w:pPr>
      <w:r>
        <w:t xml:space="preserve">The role of a</w:t>
      </w:r>
      <w:r>
        <w:t xml:space="preserve"> </w:t>
      </w:r>
      <w:r>
        <w:rPr>
          <w:bCs/>
          <w:b/>
        </w:rPr>
        <w:t xml:space="preserve">Psychologist</w:t>
      </w:r>
      <w:r>
        <w:t xml:space="preserve"> </w:t>
      </w:r>
      <w:r>
        <w:t xml:space="preserve">is not without its difficulties, particularly in the setting of</w:t>
      </w:r>
      <w:r>
        <w:t xml:space="preserve"> </w:t>
      </w:r>
      <w:r>
        <w:rPr>
          <w:bCs/>
          <w:b/>
        </w:rPr>
        <w:t xml:space="preserve">Kenya Nairobi</w:t>
      </w:r>
      <w:r>
        <w:t xml:space="preserve">. One of the most significant challenges was resource limitation. Facilities often operate with limited staffing and outdated diagnostic tools compared to Western standards. Furthermore, cultural misconceptions about mental illness persist. Many patients initially present at the facility due to somatic symptoms or have been referred by religious leaders rather than medical professionals, requiring patience and education from the</w:t>
      </w:r>
      <w:r>
        <w:t xml:space="preserve"> </w:t>
      </w:r>
      <w:r>
        <w:rPr>
          <w:bCs/>
          <w:b/>
        </w:rPr>
        <w:t xml:space="preserve">Psychologist</w:t>
      </w:r>
      <w:r>
        <w:t xml:space="preserve">. Additionally, the urban density of</w:t>
      </w:r>
      <w:r>
        <w:t xml:space="preserve"> </w:t>
      </w:r>
      <w:r>
        <w:rPr>
          <w:bCs/>
          <w:b/>
        </w:rPr>
        <w:t xml:space="preserve">Kenya Nairobi</w:t>
      </w:r>
      <w:r>
        <w:t xml:space="preserve"> </w:t>
      </w:r>
      <w:r>
        <w:t xml:space="preserve">contributes to high stress levels related to housing insecurity and employment instability. Navigating these systemic issues required me to advocate for patients while working within institutional constraints.</w:t>
      </w:r>
    </w:p>
    <w:p>
      <w:pPr>
        <w:pStyle w:val="BodyText"/>
      </w:pPr>
      <w:r>
        <w:t xml:space="preserve">6.0 Skills Acquired and Professional Development</w:t>
      </w:r>
    </w:p>
    <w:p>
      <w:pPr>
        <w:pStyle w:val="BodyText"/>
      </w:pPr>
      <w:r>
        <w:t xml:space="preserve">This internship has been instrumental in shaping my professional identity as a</w:t>
      </w:r>
      <w:r>
        <w:t xml:space="preserve"> </w:t>
      </w:r>
      <w:r>
        <w:rPr>
          <w:bCs/>
          <w:b/>
        </w:rPr>
        <w:t xml:space="preserve">Psychologist</w:t>
      </w:r>
      <w:r>
        <w:t xml:space="preserve">. I have developed strong cultural competence, learning to navigate the complex social fabrics of</w:t>
      </w:r>
      <w:r>
        <w:t xml:space="preserve"> </w:t>
      </w:r>
      <w:r>
        <w:rPr>
          <w:bCs/>
          <w:b/>
        </w:rPr>
        <w:t xml:space="preserve">Kenya Nairobi</w:t>
      </w:r>
      <w:r>
        <w:t xml:space="preserve">. Communication skills were refined through interactions with patients from various ethnic groups speaking different dialects. Furthermore, I enhanced my crisis management abilities by witnessing and assisting in emergency psychiatric interventions. Understanding the intersectionality of poverty, gender-based violence, and mental health in</w:t>
      </w:r>
      <w:r>
        <w:t xml:space="preserve"> </w:t>
      </w:r>
      <w:r>
        <w:rPr>
          <w:bCs/>
          <w:b/>
        </w:rPr>
        <w:t xml:space="preserve">Kenya Nairobi</w:t>
      </w:r>
      <w:r>
        <w:t xml:space="preserve"> </w:t>
      </w:r>
      <w:r>
        <w:t xml:space="preserve">has provided me with a holistic perspective that is rare for an intern to gain so early in their career.</w:t>
      </w:r>
    </w:p>
    <w:p>
      <w:pPr>
        <w:pStyle w:val="BodyText"/>
      </w:pPr>
      <w:r>
        <w:t xml:space="preserve">7.0 Recommendations and Conclusion</w:t>
      </w:r>
    </w:p>
    <w:p>
      <w:pPr>
        <w:pStyle w:val="BodyText"/>
      </w:pPr>
      <w:r>
        <w:t xml:space="preserve">In conclusion, my internship as a</w:t>
      </w:r>
      <w:r>
        <w:t xml:space="preserve"> </w:t>
      </w:r>
      <w:r>
        <w:rPr>
          <w:bCs/>
          <w:b/>
        </w:rPr>
        <w:t xml:space="preserve">Psychologist</w:t>
      </w:r>
      <w:r>
        <w:t xml:space="preserve"> </w:t>
      </w:r>
      <w:r>
        <w:t xml:space="preserve">in</w:t>
      </w:r>
      <w:r>
        <w:t xml:space="preserve"> </w:t>
      </w:r>
      <w:r>
        <w:rPr>
          <w:bCs/>
          <w:b/>
        </w:rPr>
        <w:t xml:space="preserve">Kenya Nairobi</w:t>
      </w:r>
      <w:r>
        <w:t xml:space="preserve"> </w:t>
      </w:r>
      <w:r>
        <w:t xml:space="preserve">has been an enriching and transformative experience. It has underscored the critical need for increased funding, training, and awareness regarding mental health in urban Africa. To future interns and practitioners, I recommend approaching the work with humility, cultural sensitivity, and a willingness to adapt standard psychological frameworks to local realities. The mental health landscape in</w:t>
      </w:r>
      <w:r>
        <w:t xml:space="preserve"> </w:t>
      </w:r>
      <w:r>
        <w:rPr>
          <w:bCs/>
          <w:b/>
        </w:rPr>
        <w:t xml:space="preserve">Kenya Nairobi</w:t>
      </w:r>
      <w:r>
        <w:t xml:space="preserve"> </w:t>
      </w:r>
      <w:r>
        <w:t xml:space="preserve">is demanding but rewarding. As we move forward, it is essential that more professionals choose to specialize in this field to alleviate the burden of untreated mental illness. This report serves not only as a record of my learning but also as a testament to the resilience of the patients and staff in</w:t>
      </w:r>
      <w:r>
        <w:t xml:space="preserve"> </w:t>
      </w:r>
      <w:r>
        <w:rPr>
          <w:bCs/>
          <w:b/>
        </w:rPr>
        <w:t xml:space="preserve">Kenya Nairobi</w:t>
      </w:r>
      <w:r>
        <w:t xml:space="preserve">, and my commitment to advancing psychological care in this vital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in Kenya Nairobi</dc:title>
  <dc:creator/>
  <dc:language>en</dc:language>
  <cp:keywords/>
  <dcterms:created xsi:type="dcterms:W3CDTF">2026-07-30T03:59:26Z</dcterms:created>
  <dcterms:modified xsi:type="dcterms:W3CDTF">2026-07-30T03:59:26Z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