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Practicum</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Clinical Psychology, University Faculty</w:t>
      </w:r>
      <w:r>
        <w:br/>
      </w:r>
    </w:p>
    <w:p>
      <w:pPr>
        <w:pStyle w:val="BodyText"/>
      </w:pPr>
      <w:r>
        <w:t xml:space="preserve">&gt;</w:t>
      </w:r>
    </w:p>
    <w:bookmarkStart w:id="26" w:name="X21e5b5a858778fcadb87852796e26aeb484fc91"/>
    <w:p>
      <w:pPr>
        <w:pStyle w:val="Heading1"/>
      </w:pPr>
      <w:r>
        <w:rPr>
          <w:iCs/>
          <w:i/>
        </w:rPr>
        <w:t xml:space="preserve">Title Page: Internship Report on Psychologist Practicum in Russia Moscow</w:t>
      </w:r>
    </w:p>
    <w:bookmarkStart w:id="20" w:name="i.-executive-summary"/>
    <w:p>
      <w:pPr>
        <w:pStyle w:val="Heading2"/>
      </w:pPr>
      <w:r>
        <w:t xml:space="preserve">I. Executive Summary</w:t>
      </w:r>
    </w:p>
    <w:p>
      <w:pPr>
        <w:pStyle w:val="FirstParagraph"/>
      </w:pPr>
      <w:r>
        <w:t xml:space="preserve">This document serves as a comprehensive formal report detailing the activities, observations, and professional development acquired during my internship as a Psychology Intern at various clinical and educational institutions located within the bustling metropolis of Russia Moscow. The primary objective of this practicum was to bridge the theoretical knowledge acquired in academic settings with practical application within the unique socio-cultural framework of Russian society. Over a period of twelve weeks, I engaged directly with clients, supervised by licensed senior psychologists, gaining insight into diagnostic procedures, therapeutic interventions specific to the region and cultural nuances inherent in providing psychological services in Russia Moscow.</w:t>
      </w:r>
    </w:p>
    <w:bookmarkEnd w:id="20"/>
    <w:bookmarkStart w:id="21" w:name="ii.-introduction-and-context"/>
    <w:p>
      <w:pPr>
        <w:pStyle w:val="Heading2"/>
      </w:pPr>
      <w:r>
        <w:t xml:space="preserve">II. Introduction and Context</w:t>
      </w:r>
    </w:p>
    <w:p>
      <w:pPr>
        <w:pStyle w:val="FirstParagraph"/>
      </w:pPr>
      <w:r>
        <w:t xml:space="preserve">The role of a psychologist has evolved significantly over the past decade in Russia. Historically associated with rigid diagnostic models, modern psychology in this region is increasingly adopting humanistic, cognitive-behavioral, and systemic approaches. However, the stigma surrounding mental health issues remains a significant barrier to entry for many individuals seeking help. My internship was designed to navigate these complex layers while adhering strictly to ethical guidelines set forth by both international standards and local Russian professional bodies.</w:t>
      </w:r>
    </w:p>
    <w:p>
      <w:pPr>
        <w:pStyle w:val="BodyText"/>
      </w:pPr>
      <w:r>
        <w:t xml:space="preserve">The setting of Russia Moscow provided a dynamic backdrop for this study. As the capital city, it hosts a diverse population ranging from traditional residents to a vast number of migrants and expatriates. This diversity necessitated that the psychologist intern develop high levels of cultural competence and adaptability. The internship took place primarily in two settings: an outpatient clinical center serving adults with anxiety disorders and a specialized educational support unit for adolescents struggling with academic pressure.</w:t>
      </w:r>
    </w:p>
    <w:bookmarkEnd w:id="21"/>
    <w:bookmarkStart w:id="22" w:name="Xdc323f15a8aa2da3281b962b190600f41903d47"/>
    <w:p>
      <w:pPr>
        <w:pStyle w:val="Heading2"/>
      </w:pPr>
      <w:r>
        <w:t xml:space="preserve">III. Professional Activities and Responsibilities</w:t>
      </w:r>
    </w:p>
    <w:p>
      <w:pPr>
        <w:pStyle w:val="FirstParagraph"/>
      </w:pPr>
      <w:r>
        <w:rPr>
          <w:bCs/>
          <w:b/>
        </w:rPr>
        <w:t xml:space="preserve">A. Clinical Assessment and Diagnosis</w:t>
      </w:r>
      <w:r>
        <w:br/>
      </w:r>
      <w:r>
        <w:t xml:space="preserve">A significant portion of my time as a psychologist intern was dedicated to assisting in the assessment phase of therapy. Under strict supervision, I observed intake interviews designed to gather developmental history, current stressors, and psychiatric background. In Russia Moscow, there is often a strong emphasis on somatic complaints as expressions of psychological distress; therefore, learning to distinguish between physical ailments and psychosomatic symptoms was crucial. I assisted in administering standardized psychological tests available in Russian language adaptations of instruments such as the MMPI-2 (Minnesota Multiphasic Personality Inventory) and various projective techniques.</w:t>
      </w:r>
    </w:p>
    <w:p>
      <w:pPr>
        <w:pStyle w:val="BodyText"/>
      </w:pPr>
      <w:r>
        <w:rPr>
          <w:bCs/>
          <w:b/>
        </w:rPr>
        <w:t xml:space="preserve">B. Therapeutic Interventions</w:t>
      </w:r>
      <w:r>
        <w:br/>
      </w:r>
      <w:r>
        <w:t xml:space="preserve">Participating actively in therapy sessions allowed me to witness firsthand the efficacy of different modalities within this specific cultural context. I observed Cognitive Behavioral Therapy (CBT) adapted for Russian clients, focusing heavily on rationalization and logical restructuring of thoughts—a method that often resonates well with individuals accustomed to Soviet-era educational frameworks that value logic and structure. Additionally, I assisted in group therapy sessions where interpersonal dynamics were analyzed through a systemic lens. The concept of community and collective well-being is deeply ingrained in Russian culture, which influenced the therapeutic alliance-building process.</w:t>
      </w:r>
    </w:p>
    <w:p>
      <w:pPr>
        <w:pStyle w:val="BodyText"/>
      </w:pPr>
      <w:r>
        <w:rPr>
          <w:bCs/>
          <w:b/>
        </w:rPr>
        <w:t xml:space="preserve">C. Educational Consultation</w:t>
      </w:r>
      <w:r>
        <w:br/>
      </w:r>
      <w:r>
        <w:t xml:space="preserve">In the second part of my internship, I worked with an educational institution in Russia Moscow to support students facing burnout. As a psychologist intern, I collaborated with teachers and parents to create supportive environments. This involved conducting workshops on stress management and emotional regulation for both students and faculty members. The high competitive nature of education in Russia Moscow meant that addressing perfectionism and fear of failure were central themes.</w:t>
      </w:r>
    </w:p>
    <w:bookmarkEnd w:id="22"/>
    <w:bookmarkStart w:id="23" w:name="iv.-cultural-competence-challenges"/>
    <w:p>
      <w:pPr>
        <w:pStyle w:val="Heading2"/>
      </w:pPr>
      <w:r>
        <w:t xml:space="preserve">IV. Cultural Competence Challenges</w:t>
      </w:r>
    </w:p>
    <w:p>
      <w:pPr>
        <w:pStyle w:val="FirstParagraph"/>
      </w:pPr>
      <w:r>
        <w:t xml:space="preserve">The most profound learning experience during my internship as a Psychologist was navigating the cultural nuances specific to Russia Moscow. Directness in communication, which is often valued in Russian professional settings, initially clashed with the empathetic, non-judgmental stance required of Western-style therapy. I learned that building trust (dosverie) takes longer but results in a deeper therapeutic bond once established.</w:t>
      </w:r>
    </w:p>
    <w:p>
      <w:pPr>
        <w:pStyle w:val="BodyText"/>
      </w:pPr>
      <w:r>
        <w:t xml:space="preserve">Furthermore, language barriers presented challenges not just linguistically but semantically. Many psychological concepts do not have direct translations in Russian, requiring careful explanation and contextualization to ensure clients felt understood. For instance, terms like "self-care" or "boundaries" required extensive discussion to align with local values of family obligation and social duty.</w:t>
      </w:r>
    </w:p>
    <w:bookmarkEnd w:id="23"/>
    <w:bookmarkStart w:id="24" w:name="v.-ethical-considerations"/>
    <w:p>
      <w:pPr>
        <w:pStyle w:val="Heading2"/>
      </w:pPr>
      <w:r>
        <w:t xml:space="preserve">V. Ethical Considerations</w:t>
      </w:r>
    </w:p>
    <w:p>
      <w:pPr>
        <w:pStyle w:val="FirstParagraph"/>
      </w:pPr>
      <w:r>
        <w:t xml:space="preserve">Ethics remained a cornerstone of my practice. Maintaining confidentiality in a small city like Moscow can be challenging due to the interconnectedness of communities as professionals often overlap socially. I strictly adhered to protocols regarding data privacy and informed consent, ensuring that all documentation was handled securely and that clients were fully aware of their rights within the Russian healthcare framework.</w:t>
      </w:r>
    </w:p>
    <w:bookmarkEnd w:id="24"/>
    <w:bookmarkStart w:id="25" w:name="vi.-conclusion-and-reflections"/>
    <w:p>
      <w:pPr>
        <w:pStyle w:val="Heading2"/>
      </w:pPr>
      <w:r>
        <w:t xml:space="preserve">VI. Conclusion and Reflections</w:t>
      </w:r>
    </w:p>
    <w:p>
      <w:pPr>
        <w:pStyle w:val="FirstParagraph"/>
      </w:pPr>
      <w:r>
        <w:t xml:space="preserve">In conclusion, this internship as a Psychologist in Russia Moscow has been an invaluable experience that has significantly enhanced my clinical skills, cultural sensitivity, and professional resilience. The opportunity to work in such a vibrant yet complex environment allowed me to refine my ability to assess and treat clients from diverse backgrounds. I gained practical expertise in diagnostic assessment, therapeutic intervention planning, and crisis management.</w:t>
      </w:r>
    </w:p>
    <w:p>
      <w:pPr>
        <w:pStyle w:val="BodyText"/>
      </w:pPr>
      <w:r>
        <w:t xml:space="preserve">The experience highlighted the importance of adapting psychological theories to fit the cultural realities of the client's environment. It reinforced my belief that effective psychology practice is not one-size-fits-all but requires a deep understanding of local social structures, historical contexts, and individual narratives. Returning to my academic studies with this practical foundation will undoubtedly make me a more competent and empathetic future practitioner.</w:t>
      </w:r>
    </w:p>
    <w:p>
      <w:pPr>
        <w:pStyle w:val="BodyText"/>
      </w:pPr>
      <w:r>
        <w:t xml:space="preserve">I am grateful to the supervisory staff at the participating institutions in Russia Moscow for their guidance, patience, and willingness to share their extensive professional knowledge. This internship has confirmed my passion for the field of clinical psychology and motivated me to continue pursuing advanced training in cross-cultural psychological practice.</w:t>
      </w:r>
    </w:p>
    <w:p>
      <w:pPr>
        <w:pStyle w:val="BodyText"/>
      </w:pPr>
      <w:r>
        <w:br/>
      </w:r>
      <w:r>
        <w:br/>
      </w:r>
      <w:r>
        <w:br/>
      </w:r>
      <w:r>
        <w:t xml:space="preserve">___________________________</w:t>
      </w:r>
      <w:r>
        <w:br/>
      </w:r>
      <w:r>
        <w:rPr>
          <w:bCs/>
          <w:b/>
        </w:rPr>
        <w:t xml:space="preserve">[Intern Name]</w:t>
      </w:r>
      <w:r>
        <w:br/>
      </w:r>
      <w:r>
        <w:t xml:space="preserve">Clinical Psychology Intern</w:t>
      </w:r>
      <w:r>
        <w:br/>
      </w:r>
    </w:p>
    <w:p>
      <w:pPr>
        <w:pStyle w:val="BodyText"/>
      </w:pPr>
      <w:r>
        <w:rPr>
          <w:iCs/>
          <w:i/>
        </w:rPr>
        <w:t xml:space="preserve">This report confirms that the author has completed all required hours and duties associated with the internship program in Russia Moscow.</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Practicum in Russia Moscow</dc:title>
  <dc:creator/>
  <dc:language>en</dc:language>
  <cp:keywords/>
  <dcterms:created xsi:type="dcterms:W3CDTF">2026-07-29T16:10:30Z</dcterms:created>
  <dcterms:modified xsi:type="dcterms:W3CDTF">2026-07-29T16:10:30Z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