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Uganda</w:t>
      </w:r>
      <w:r>
        <w:t xml:space="preserve"> </w:t>
      </w:r>
      <w:r>
        <w:t xml:space="preserve">Kampala</w:t>
      </w:r>
    </w:p>
    <w:bookmarkStart w:id="31" w:name="final-internship-report"/>
    <w:p>
      <w:pPr>
        <w:pStyle w:val="Heading1"/>
      </w:pPr>
      <w:r>
        <w:t xml:space="preserve">Final Internship Report</w:t>
      </w:r>
    </w:p>
    <w:p>
      <w:pPr>
        <w:pStyle w:val="FirstParagraph"/>
      </w:pPr>
      <w:r>
        <w:rPr>
          <w:iCs/>
          <w:i/>
          <w:bCs/>
          <w:b/>
        </w:rPr>
        <w:t xml:space="preserve">The Role of the Psychologist in Community Mental Health Settings</w:t>
      </w:r>
    </w:p>
    <w:p>
      <w:pPr>
        <w:pStyle w:val="BodyText"/>
      </w:pPr>
      <w:r>
        <w:t xml:space="preserve">Candidate Name: John Doe</w:t>
      </w:r>
      <w:r>
        <w:br/>
      </w:r>
      <w:r>
        <w:t xml:space="preserve">Institution: Makerere University Department of Psychology</w:t>
      </w:r>
      <w:r>
        <w:br/>
      </w:r>
      <w:r>
        <w:t xml:space="preserve">Location: Uganda, Kampala</w:t>
      </w:r>
      <w:r>
        <w:br/>
      </w:r>
      <w:r>
        <w:t xml:space="preserve">Duration: June 1, 2023 – August 31, 2023</w:t>
      </w:r>
    </w:p>
    <w:bookmarkStart w:id="20" w:name="chapter-one-introduction"/>
    <w:p>
      <w:pPr>
        <w:pStyle w:val="Heading1"/>
      </w:pPr>
      <w:r>
        <w:t xml:space="preserve">Chapter One Introduction</w:t>
      </w:r>
    </w:p>
    <w:p>
      <w:pPr>
        <w:pStyle w:val="FirstParagraph"/>
      </w:pPr>
      <w:r>
        <w:t xml:space="preserve">The pursuit of professional excellence in the field of mental health requires a robust blend of theoretical knowledge and practical application. This document serves as the comprehensive</w:t>
      </w:r>
      <w:r>
        <w:t xml:space="preserve"> </w:t>
      </w:r>
      <w:r>
        <w:rPr>
          <w:bCs/>
          <w:b/>
        </w:rPr>
        <w:t xml:space="preserve">Internship Report</w:t>
      </w:r>
      <w:r>
        <w:t xml:space="preserve">, detailing my three-month clinical placement within a community-based mental health clinic located in</w:t>
      </w:r>
      <w:r>
        <w:t xml:space="preserve"> </w:t>
      </w:r>
      <w:r>
        <w:rPr>
          <w:bCs/>
          <w:b/>
        </w:rPr>
        <w:t xml:space="preserve">Uganda Kampala</w:t>
      </w:r>
      <w:r>
        <w:t xml:space="preserve">. The primary objective of this internship was to bridge the gap between academic learning and real-world practice, specifically focusing on the multifaceted role of a</w:t>
      </w:r>
      <w:r>
        <w:t xml:space="preserve"> </w:t>
      </w:r>
      <w:r>
        <w:rPr>
          <w:bCs/>
          <w:b/>
        </w:rPr>
        <w:t xml:space="preserve">Psychologist</w:t>
      </w:r>
      <w:r>
        <w:t xml:space="preserve"> </w:t>
      </w:r>
      <w:r>
        <w:t xml:space="preserve">in an urban African setting.</w:t>
      </w:r>
      <w:r>
        <w:t xml:space="preserve"> </w:t>
      </w:r>
      <w:r>
        <w:t xml:space="preserve">Uganda faces a significant burden of mental health challenges, exacerbated by rapid urbanization, economic pressures, and residual trauma from historical conflicts. In this context</w:t>
      </w:r>
      <w:r>
        <w:t xml:space="preserve"> </w:t>
      </w:r>
      <w:r>
        <w:rPr>
          <w:bCs/>
          <w:b/>
        </w:rPr>
        <w:t xml:space="preserve">Uganda Kampala</w:t>
      </w:r>
      <w:r>
        <w:t xml:space="preserve">, the capital city serves as both a hub for medical resources and a focal point for diverse psychosocial stressors. As an intern aspiring to become a licensed</w:t>
      </w:r>
      <w:r>
        <w:t xml:space="preserve"> </w:t>
      </w:r>
      <w:r>
        <w:rPr>
          <w:bCs/>
          <w:b/>
        </w:rPr>
        <w:t xml:space="preserve">Psychologist</w:t>
      </w:r>
      <w:r>
        <w:t xml:space="preserve">, it was imperative to understand how psychological interventions are adapted to fit the cultural, social, and economic realities of this specific region. This report outlines the activities conducted, skills acquired challenges encountered and recommendations for future improvements in mental health service delivery within</w:t>
      </w:r>
      <w:r>
        <w:t xml:space="preserve"> </w:t>
      </w:r>
      <w:r>
        <w:rPr>
          <w:bCs/>
          <w:b/>
        </w:rPr>
        <w:t xml:space="preserve">Uganda Kampala</w:t>
      </w:r>
      <w:r>
        <w:t xml:space="preserve">.</w:t>
      </w:r>
    </w:p>
    <w:bookmarkEnd w:id="20"/>
    <w:bookmarkStart w:id="21" w:name="X4fc1a75c6b855787f608f1711f16bcd609d0e46"/>
    <w:p>
      <w:pPr>
        <w:pStyle w:val="Heading1"/>
      </w:pPr>
      <w:r>
        <w:t xml:space="preserve">Chapter Two: Contextual Background of Uganda Kampala</w:t>
      </w:r>
    </w:p>
    <w:p>
      <w:pPr>
        <w:pStyle w:val="FirstParagraph"/>
      </w:pPr>
      <w:r>
        <w:t xml:space="preserve">To understand the scope of practice for a</w:t>
      </w:r>
      <w:r>
        <w:t xml:space="preserve"> </w:t>
      </w:r>
      <w:r>
        <w:rPr>
          <w:bCs/>
          <w:b/>
        </w:rPr>
        <w:t xml:space="preserve">Psychologist</w:t>
      </w:r>
      <w:r>
        <w:t xml:space="preserve">, one must first appreciate the environment in which they operate.</w:t>
      </w:r>
      <w:r>
        <w:t xml:space="preserve"> </w:t>
      </w:r>
      <w:r>
        <w:rPr>
          <w:bCs/>
          <w:b/>
        </w:rPr>
        <w:t xml:space="preserve">Uganda Kampala</w:t>
      </w:r>
      <w:r>
        <w:t xml:space="preserve">Psychologist working in</w:t>
      </w:r>
      <w:r>
        <w:t xml:space="preserve"> </w:t>
      </w:r>
      <w:r>
        <w:rPr>
          <w:bCs/>
          <w:b/>
        </w:rPr>
        <w:t xml:space="preserve">Uganda Kampala</w:t>
      </w:r>
      <w:r>
        <w:t xml:space="preserve">, requiring them to be versatile, resourceful and culturally competent. The internship was conducted at a non-governmental organization that provides free psychological services to low-income families, refugees, and street-connected youth. This setting provided a microcosm of the broader mental health needs in the capital city.</w:t>
      </w:r>
    </w:p>
    <w:bookmarkEnd w:id="21"/>
    <w:bookmarkStart w:id="22" w:name="X6a6422ced1f2d1cfbe1602e2e7e9025dff01511"/>
    <w:p>
      <w:pPr>
        <w:pStyle w:val="Heading1"/>
      </w:pPr>
      <w:r>
        <w:t xml:space="preserve">Chapter Three: Objectives of the Internship</w:t>
      </w:r>
    </w:p>
    <w:p>
      <w:pPr>
        <w:pStyle w:val="FirstParagraph"/>
      </w:pPr>
      <w:r>
        <w:t xml:space="preserve">The internship was guided by several key objectives designed to enhance my competency as a future</w:t>
      </w:r>
      <w:r>
        <w:t xml:space="preserve"> </w:t>
      </w:r>
      <w:r>
        <w:rPr>
          <w:bCs/>
          <w:b/>
        </w:rPr>
        <w:t xml:space="preserve">Psychologist</w:t>
      </w:r>
      <w:r>
        <w:t xml:space="preserve">:</w:t>
      </w:r>
    </w:p>
    <w:p>
      <w:pPr>
        <w:numPr>
          <w:ilvl w:val="0"/>
          <w:numId w:val="1001"/>
        </w:numPr>
        <w:pStyle w:val="Compact"/>
      </w:pPr>
      <w:r>
        <w:t xml:space="preserve">To observe and assist in the clinical assessment and diagnosis of mental health disorders prevalent in urban Uganda.</w:t>
      </w:r>
    </w:p>
    <w:p>
      <w:pPr>
        <w:numPr>
          <w:ilvl w:val="0"/>
          <w:numId w:val="1001"/>
        </w:numPr>
        <w:pStyle w:val="Compact"/>
      </w:pPr>
      <w:r>
        <w:t xml:space="preserve">To participate in the development and implementation of culturally appropriate therapeutic interventions.</w:t>
      </w:r>
    </w:p>
    <w:p>
      <w:pPr>
        <w:numPr>
          <w:ilvl w:val="0"/>
          <w:numId w:val="1001"/>
        </w:numPr>
        <w:pStyle w:val="Compact"/>
      </w:pPr>
      <w:r>
        <w:t xml:space="preserve">To engage with community stakeholders to understand the social determinants of mental health in</w:t>
      </w:r>
      <w:r>
        <w:t xml:space="preserve"> </w:t>
      </w:r>
      <w:r>
        <w:rPr>
          <w:bCs/>
          <w:b/>
        </w:rPr>
        <w:t xml:space="preserve">Uganda Kampala</w:t>
      </w:r>
      <w:r>
        <w:t xml:space="preserve">.</w:t>
      </w:r>
    </w:p>
    <w:p>
      <w:pPr>
        <w:numPr>
          <w:ilvl w:val="0"/>
          <w:numId w:val="1001"/>
        </w:numPr>
        <w:pStyle w:val="Compact"/>
      </w:pPr>
      <w:r>
        <w:t xml:space="preserve">To develop proficiency in case note documentation and ethical decision-making within a resource-limited setting.</w:t>
      </w:r>
    </w:p>
    <w:bookmarkEnd w:id="22"/>
    <w:bookmarkStart w:id="26" w:name="chapter-four-methodology-and-activities"/>
    <w:p>
      <w:pPr>
        <w:pStyle w:val="Heading1"/>
      </w:pPr>
      <w:r>
        <w:t xml:space="preserve">Chapter Four: Methodology and Activities</w:t>
      </w:r>
    </w:p>
    <w:p>
      <w:pPr>
        <w:pStyle w:val="FirstParagraph"/>
      </w:pPr>
      <w:r>
        <w:t xml:space="preserve">My role as an intern was closely supervised by senior clinicians who are established</w:t>
      </w:r>
      <w:r>
        <w:t xml:space="preserve"> </w:t>
      </w:r>
      <w:r>
        <w:rPr>
          <w:bCs/>
          <w:b/>
        </w:rPr>
        <w:t xml:space="preserve">Psychologists</w:t>
      </w:r>
      <w:r>
        <w:t xml:space="preserve">. The methodology adopted was experiential learning, combined with reflective practice. Each week involved a mix of clinical hours, supervisory meetings, and community outreach activities.</w:t>
      </w:r>
    </w:p>
    <w:bookmarkStart w:id="23" w:name="clinical-observation-and-assessment"/>
    <w:p>
      <w:pPr>
        <w:pStyle w:val="Heading2"/>
      </w:pPr>
      <w:r>
        <w:t xml:space="preserve">4.1 Clinical Observation and Assessment</w:t>
      </w:r>
    </w:p>
    <w:p>
      <w:pPr>
        <w:pStyle w:val="FirstParagraph"/>
      </w:pPr>
      <w:r>
        <w:t xml:space="preserve">Under supervision I attended over forty individual therapy sessions and ten family counseling sessions. The clients presented with a variety of issues including substance abuse post-traumatic stress disorder depression anxiety disorders and child behavioral problems. As an intern, I was responsible for preparing intake forms, observing the diagnostic interview process, and assisting in the formulation of treatment plans. This experience highlighted the importance of cultural humility in diagnosis; what may appear as a symptom in Western diagnostic manuals might have a different meaning within local Ugandan cultural contexts.</w:t>
      </w:r>
    </w:p>
    <w:bookmarkEnd w:id="23"/>
    <w:bookmarkStart w:id="24" w:name="intervention-strategies"/>
    <w:p>
      <w:pPr>
        <w:pStyle w:val="Heading2"/>
      </w:pPr>
      <w:r>
        <w:t xml:space="preserve">4.2 Intervention Strategies</w:t>
      </w:r>
    </w:p>
    <w:p>
      <w:pPr>
        <w:pStyle w:val="FirstParagraph"/>
      </w:pPr>
      <w:r>
        <w:t xml:space="preserve">A significant portion of my time was spent assisting senior</w:t>
      </w:r>
      <w:r>
        <w:t xml:space="preserve"> </w:t>
      </w:r>
      <w:r>
        <w:rPr>
          <w:bCs/>
          <w:b/>
        </w:rPr>
        <w:t xml:space="preserve">Psychologists</w:t>
      </w:r>
      <w:r>
        <w:t xml:space="preserve"> </w:t>
      </w:r>
      <w:r>
        <w:t xml:space="preserve">in delivering cognitive-behavioral therapy adapted for low-literacy populations. In</w:t>
      </w:r>
      <w:r>
        <w:t xml:space="preserve"> </w:t>
      </w:r>
      <w:r>
        <w:rPr>
          <w:bCs/>
          <w:b/>
        </w:rPr>
        <w:t xml:space="preserve">Uganda Kampala</w:t>
      </w:r>
      <w:r>
        <w:t xml:space="preserve">, many clients do not have access to written materials or digital resources. Therefore, therapies often relied on storytelling, role-playing and group discussions. I facilitated several psycho-education groups focused on stress management techniques that could be integrated into daily life without requiring expensive tools or technology.</w:t>
      </w:r>
    </w:p>
    <w:bookmarkEnd w:id="24"/>
    <w:bookmarkStart w:id="25" w:name="community-outreach"/>
    <w:p>
      <w:pPr>
        <w:pStyle w:val="Heading2"/>
      </w:pPr>
      <w:r>
        <w:t xml:space="preserve">4.3 Community Outreach</w:t>
      </w:r>
    </w:p>
    <w:p>
      <w:pPr>
        <w:pStyle w:val="FirstParagraph"/>
      </w:pPr>
      <w:r>
        <w:t xml:space="preserve">The internship also involved community engagement in informal settlements surrounding</w:t>
      </w:r>
      <w:r>
        <w:t xml:space="preserve"> </w:t>
      </w:r>
      <w:r>
        <w:rPr>
          <w:bCs/>
          <w:b/>
        </w:rPr>
        <w:t xml:space="preserve">Uganda Kampala</w:t>
      </w:r>
      <w:r>
        <w:t xml:space="preserve">. We conducted awareness campaigns to destigmatize mental illness. Many people in these communities view psychological distress as a spiritual issue rather than a medical one. Working alongside traditional healers and religious leaders was crucial. As an intern, I learned that a modern</w:t>
      </w:r>
      <w:r>
        <w:t xml:space="preserve"> </w:t>
      </w:r>
      <w:r>
        <w:rPr>
          <w:bCs/>
          <w:b/>
        </w:rPr>
        <w:t xml:space="preserve">Psychologist</w:t>
      </w:r>
      <w:r>
        <w:t xml:space="preserve"> </w:t>
      </w:r>
      <w:r>
        <w:t xml:space="preserve">must be willing to collaborate with these traditional systems of care to ensure holistic patient treatment.</w:t>
      </w:r>
    </w:p>
    <w:bookmarkEnd w:id="25"/>
    <w:bookmarkEnd w:id="26"/>
    <w:bookmarkStart w:id="27" w:name="Xb3c0a64f72be4b656ba2ccd975dba0463075cb4"/>
    <w:p>
      <w:pPr>
        <w:pStyle w:val="Heading1"/>
      </w:pPr>
      <w:r>
        <w:t xml:space="preserve">Chapter Five: Skills Acquisition and Professional Development</w:t>
      </w:r>
    </w:p>
    <w:p>
      <w:pPr>
        <w:pStyle w:val="FirstParagraph"/>
      </w:pPr>
      <w:r>
        <w:t xml:space="preserve">During this period, I acquired critical skills that define the practice of a competent</w:t>
      </w:r>
      <w:r>
        <w:t xml:space="preserve"> </w:t>
      </w:r>
      <w:r>
        <w:rPr>
          <w:bCs/>
          <w:b/>
        </w:rPr>
        <w:t xml:space="preserve">Psychologist</w:t>
      </w:r>
      <w:r>
        <w:t xml:space="preserve">. Firstly, I improved my active listening and empathetic communication skills. Working with vulnerable populations in</w:t>
      </w:r>
      <w:r>
        <w:t xml:space="preserve"> </w:t>
      </w:r>
      <w:r>
        <w:rPr>
          <w:bCs/>
          <w:b/>
        </w:rPr>
        <w:t xml:space="preserve">Uganda Kampala</w:t>
      </w:r>
      <w:r>
        <w:t xml:space="preserve"> </w:t>
      </w:r>
      <w:r>
        <w:t xml:space="preserve">taught me the value of patience and non-judgmental acceptance. Secondly, I learned how to navigate ethical dilemmas in settings where confidentiality can be challenging due to close-knit community structures. For instance, maintaining privacy while working in a communal living environment requires creative solutions that respect both client rights and community norms.</w:t>
      </w:r>
      <w:r>
        <w:t xml:space="preserve"> </w:t>
      </w:r>
      <w:r>
        <w:t xml:space="preserve">Additionally, I developed resilience and self-care strategies. Witnessing the severity of trauma cases can lead to secondary traumatic stress for any</w:t>
      </w:r>
      <w:r>
        <w:t xml:space="preserve"> </w:t>
      </w:r>
      <w:r>
        <w:rPr>
          <w:bCs/>
          <w:b/>
        </w:rPr>
        <w:t xml:space="preserve">Psychologist</w:t>
      </w:r>
      <w:r>
        <w:t xml:space="preserve">. The supervisory sessions emphasized the importance of peer support and regular self-reflection to prevent burnout a common issue among mental health professionals in high-demand environments like</w:t>
      </w:r>
      <w:r>
        <w:t xml:space="preserve"> </w:t>
      </w:r>
      <w:r>
        <w:rPr>
          <w:bCs/>
          <w:b/>
        </w:rPr>
        <w:t xml:space="preserve">Uganda Kampala</w:t>
      </w:r>
      <w:r>
        <w:t xml:space="preserve">.</w:t>
      </w:r>
    </w:p>
    <w:bookmarkEnd w:id="27"/>
    <w:bookmarkStart w:id="28" w:name="chapter-six-challenges-and-limitations"/>
    <w:p>
      <w:pPr>
        <w:pStyle w:val="Heading1"/>
      </w:pPr>
      <w:r>
        <w:t xml:space="preserve">Chapter Six: Challenges and Limitations</w:t>
      </w:r>
    </w:p>
    <w:p>
      <w:pPr>
        <w:pStyle w:val="FirstParagraph"/>
      </w:pPr>
      <w:r>
        <w:t xml:space="preserve">Despite the rewarding nature of the internship, several challenges were encountered. The most significant limitation was resource scarcity. As a trainee in a low-resource setting, I often felt frustrated by the lack of standardized psychological testing instruments validated for Ugandan populations. Many assessments used in Western contexts are not culturally applicable to residents of</w:t>
      </w:r>
      <w:r>
        <w:t xml:space="preserve"> </w:t>
      </w:r>
      <w:r>
        <w:rPr>
          <w:bCs/>
          <w:b/>
        </w:rPr>
        <w:t xml:space="preserve">Uganda Kampala</w:t>
      </w:r>
      <w:r>
        <w:t xml:space="preserve">. Furthermore, language barriers occasionally arose when working with clients who spoke regional dialects other than English or Luganda, requiring the use of interpreters which can sometimes dilute the therapeutic alliance.</w:t>
      </w:r>
      <w:r>
        <w:t xml:space="preserve"> </w:t>
      </w:r>
      <w:r>
        <w:t xml:space="preserve">Another challenge was the high turnover rate of clients due to economic instability. Many individuals could not afford transportation fees to return for follow-up sessions, disrupting continuity of care. This reality underscored the need for tele-psychology solutions and community-based support groups in</w:t>
      </w:r>
      <w:r>
        <w:t xml:space="preserve"> </w:t>
      </w:r>
      <w:r>
        <w:rPr>
          <w:bCs/>
          <w:b/>
        </w:rPr>
        <w:t xml:space="preserve">Uganda Kampala</w:t>
      </w:r>
      <w:r>
        <w:t xml:space="preserve">, which were beyond my scope as an intern but important areas for future development in the profession.</w:t>
      </w:r>
    </w:p>
    <w:bookmarkEnd w:id="28"/>
    <w:bookmarkStart w:id="30" w:name="Xbef1315598311bed8c85176cfacbfd0ec176507"/>
    <w:p>
      <w:pPr>
        <w:pStyle w:val="Heading1"/>
      </w:pPr>
      <w:r>
        <w:t xml:space="preserve">Chapter Seven: Conclusion and Recommendations</w:t>
      </w:r>
    </w:p>
    <w:p>
      <w:pPr>
        <w:pStyle w:val="FirstParagraph"/>
      </w:pPr>
      <w:r>
        <w:t xml:space="preserve">In conclusion, this internship has been a transformative experience that has solidified my commitment to becoming a dedicated</w:t>
      </w:r>
      <w:r>
        <w:t xml:space="preserve"> </w:t>
      </w:r>
      <w:r>
        <w:rPr>
          <w:bCs/>
          <w:b/>
        </w:rPr>
        <w:t xml:space="preserve">Psychologist</w:t>
      </w:r>
      <w:r>
        <w:t xml:space="preserve">. The opportunity to serve in</w:t>
      </w:r>
      <w:r>
        <w:t xml:space="preserve"> </w:t>
      </w:r>
      <w:r>
        <w:rPr>
          <w:bCs/>
          <w:b/>
        </w:rPr>
        <w:t xml:space="preserve">Uganda Kampala</w:t>
      </w:r>
      <w:r>
        <w:t xml:space="preserve">has provided me with insights that cannot be gained from textbooks alone. I have learned that effective psychological practice is not just about applying clinical theories but also about understanding the human condition within its specific cultural and socioeconomic context.</w:t>
      </w:r>
      <w:r>
        <w:t xml:space="preserve"> </w:t>
      </w:r>
      <w:r>
        <w:t xml:space="preserve">To enhance future training for interns and to improve mental health services in</w:t>
      </w:r>
      <w:r>
        <w:t xml:space="preserve"> </w:t>
      </w:r>
      <w:r>
        <w:rPr>
          <w:bCs/>
          <w:b/>
        </w:rPr>
        <w:t xml:space="preserve">Uganda Kampala</w:t>
      </w:r>
      <w:r>
        <w:t xml:space="preserve">, I offer the following recommendations:</w:t>
      </w:r>
    </w:p>
    <w:p>
      <w:pPr>
        <w:numPr>
          <w:ilvl w:val="0"/>
          <w:numId w:val="1002"/>
        </w:numPr>
        <w:pStyle w:val="Compact"/>
      </w:pPr>
      <w:r>
        <w:rPr>
          <w:bCs/>
          <w:b/>
        </w:rPr>
        <w:t xml:space="preserve">Cultural Adaptation of Tools:</w:t>
      </w:r>
      <w:r>
        <w:t xml:space="preserve"> </w:t>
      </w:r>
      <w:r>
        <w:t xml:space="preserve">There is an urgent need to develop and validate psychological assessment tools specific to the Ugandan context. Interns and practitioners should advocate for local research that informs these adaptations.</w:t>
      </w:r>
    </w:p>
    <w:p>
      <w:pPr>
        <w:numPr>
          <w:ilvl w:val="0"/>
          <w:numId w:val="1002"/>
        </w:numPr>
        <w:pStyle w:val="Compact"/>
      </w:pPr>
      <w:r>
        <w:rPr>
          <w:bCs/>
          <w:b/>
        </w:rPr>
        <w:t xml:space="preserve">Leveraging Technology:</w:t>
      </w:r>
      <w:r>
        <w:t xml:space="preserve"> </w:t>
      </w:r>
      <w:r>
        <w:t xml:space="preserve">To address accessibility issues in</w:t>
      </w:r>
      <w:r>
        <w:t xml:space="preserve"> </w:t>
      </w:r>
      <w:r>
        <w:rPr>
          <w:bCs/>
          <w:b/>
        </w:rPr>
        <w:t xml:space="preserve">Uganda Kampala</w:t>
      </w:r>
      <w:r>
        <w:t xml:space="preserve">, training programs should include modules on tele-counseling and digital mental health interventions.</w:t>
      </w:r>
    </w:p>
    <w:p>
      <w:pPr>
        <w:numPr>
          <w:ilvl w:val="0"/>
          <w:numId w:val="1002"/>
        </w:numPr>
        <w:pStyle w:val="Compact"/>
      </w:pPr>
      <w:r>
        <w:rPr>
          <w:bCs/>
          <w:b/>
        </w:rPr>
        <w:t xml:space="preserve">Multidisciplinary Collaboration:</w:t>
      </w:r>
      <w:r>
        <w:t xml:space="preserve"> </w:t>
      </w:r>
      <w:r>
        <w:t xml:space="preserve">The role of a modern</w:t>
      </w:r>
      <w:r>
        <w:t xml:space="preserve"> </w:t>
      </w:r>
      <w:r>
        <w:t xml:space="preserve">Psychologist</w:t>
      </w:r>
    </w:p>
    <w:p>
      <w:pPr>
        <w:pStyle w:val="FirstParagraph"/>
      </w:pPr>
      <w:r>
        <w:t xml:space="preserve">This report serves as a testament to the growth achieved during this internship. I am grateful for the mentorship received and the trust placed in me by my clients. As I continue my journey toward licensure, I carry with me the lessons learned on how to provide compassionate, effective, and culturally responsive care as a</w:t>
      </w:r>
      <w:r>
        <w:t xml:space="preserve"> </w:t>
      </w:r>
      <w:r>
        <w:rPr>
          <w:bCs/>
          <w:b/>
        </w:rPr>
        <w:t xml:space="preserve">Psychologist</w:t>
      </w:r>
      <w:r>
        <w:t xml:space="preserve"> </w:t>
      </w:r>
      <w:r>
        <w:t xml:space="preserve">in</w:t>
      </w:r>
      <w:r>
        <w:t xml:space="preserve"> </w:t>
      </w:r>
      <w:r>
        <w:rPr>
          <w:bCs/>
          <w:b/>
        </w:rPr>
        <w:t xml:space="preserve">Uganda Kampala</w:t>
      </w:r>
    </w:p>
    <w:bookmarkStart w:id="29" w:name="list-of-figurestables-placeholder"/>
    <w:p>
      <w:pPr>
        <w:pStyle w:val="Heading2"/>
      </w:pPr>
      <w:r>
        <w:t xml:space="preserve">List of Figures/Tables (Placeholder)</w:t>
      </w:r>
    </w:p>
    <w:p>
      <w:pPr>
        <w:pStyle w:val="FirstParagraph"/>
      </w:pPr>
      <w:r>
        <w:rPr>
          <w:iCs/>
          <w:i/>
        </w:rPr>
        <w:t xml:space="preserve">Note: This section would typically contain data on client demographics, attendance records, and statistical analysis of outcomes observed during the internship in Uganda Kampala.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Uganda Kampala</dc:title>
  <dc:creator/>
  <dc:language>en</dc:language>
  <cp:keywords/>
  <dcterms:created xsi:type="dcterms:W3CDTF">2026-07-30T01:25:40Z</dcterms:created>
  <dcterms:modified xsi:type="dcterms:W3CDTF">2026-07-30T01:25:40Z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