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Name:</w:t>
      </w:r>
      <w:r>
        <w:t xml:space="preserve"> </w:t>
      </w:r>
      <w:r>
        <w:t xml:space="preserve">[Candidate Name]</w:t>
      </w:r>
      <w:r>
        <w:br/>
      </w:r>
      <w:r>
        <w:rPr>
          <w:bCs/>
          <w:b/>
        </w:rPr>
        <w:t xml:space="preserve">Institution:</w:t>
      </w:r>
      <w:r>
        <w:t xml:space="preserve"> </w:t>
      </w:r>
      <w:r>
        <w:t xml:space="preserve">University of Toronto Medical Sciences</w:t>
      </w:r>
      <w:r>
        <w:br/>
      </w:r>
      <w:r>
        <w:rPr>
          <w:bCs/>
          <w:b/>
        </w:rPr>
        <w:t xml:space="preserve">Dates of Internship:</w:t>
      </w:r>
      <w:r>
        <w:t xml:space="preserve"> </w:t>
      </w:r>
      <w:r>
        <w:t xml:space="preserve">September 2023 – December 2023</w:t>
      </w:r>
    </w:p>
    <w:bookmarkEnd w:id="20"/>
    <w:bookmarkStart w:id="26" w:name="X274ba0d6d8ceb363a5672775f45d6bb895fc1ac"/>
    <w:p>
      <w:pPr>
        <w:pStyle w:val="Heading1"/>
      </w:pPr>
      <w:r>
        <w:t xml:space="preserve">The Evolution of Diagnostic Imaging: An Internship Report on Radiology Practice in Canada Toronto</w:t>
      </w:r>
    </w:p>
    <w:p>
      <w:pPr>
        <w:pStyle w:val="FirstParagraph"/>
      </w:pPr>
      <w:r>
        <w:rPr>
          <w:bCs/>
          <w:b/>
        </w:rPr>
        <w:t xml:space="preserve">Introduction and Contextual Framework</w:t>
      </w:r>
    </w:p>
    <w:p>
      <w:pPr>
        <w:pStyle w:val="BodyText"/>
      </w:pPr>
      <w:r>
        <w:t xml:space="preserve">This document serves as a comprehensive internship report detailing the professional development, clinical observations, and academic insights gained during my tenure as an intern within the radiology department of a major tertiary care hospital in</w:t>
      </w:r>
      <w:r>
        <w:t xml:space="preserve"> </w:t>
      </w:r>
      <w:r>
        <w:rPr>
          <w:bCs/>
          <w:b/>
        </w:rPr>
        <w:t xml:space="preserve">Canada Toronto</w:t>
      </w:r>
      <w:r>
        <w:t xml:space="preserve">. The primary objective of this internship was to bridge the gap between theoretical medical knowledge and practical clinical application within the specialized field of diagnostic radiology. By situating this experience in</w:t>
      </w:r>
      <w:r>
        <w:t xml:space="preserve"> </w:t>
      </w:r>
      <w:r>
        <w:rPr>
          <w:bCs/>
          <w:b/>
        </w:rPr>
        <w:t xml:space="preserve">Canada Toronto</w:t>
      </w:r>
      <w:r>
        <w:t xml:space="preserve">, a city renowned for its cutting-edge medical research and diverse healthcare population, the report highlights unique challenges and opportunities inherent to practicing modern medicine in one of North America’s most advanced urban centers.</w:t>
      </w:r>
    </w:p>
    <w:p>
      <w:pPr>
        <w:pStyle w:val="BodyText"/>
      </w:pPr>
      <w:r>
        <w:t xml:space="preserve">The role of the</w:t>
      </w:r>
      <w:r>
        <w:t xml:space="preserve"> </w:t>
      </w:r>
      <w:r>
        <w:rPr>
          <w:bCs/>
          <w:b/>
        </w:rPr>
        <w:t xml:space="preserve">Radiologist</w:t>
      </w:r>
      <w:r>
        <w:t xml:space="preserve"> </w:t>
      </w:r>
      <w:r>
        <w:t xml:space="preserve">has evolved significantly over the past decade, shifting from a purely interpretive discipline to an integrative hub of patient care involving multidisciplinary collaboration. This report outlines my daily responsibilities, technical proficiency enhancements, and exposure to complex case management during this critical period of professional formation.</w:t>
      </w:r>
    </w:p>
    <w:bookmarkStart w:id="21" w:name="X185edafae126438265ff461e677b605bc1e73ff"/>
    <w:p>
      <w:pPr>
        <w:pStyle w:val="Heading2"/>
      </w:pPr>
      <w:r>
        <w:t xml:space="preserve">Clinical Rotation and Technical Proficiency</w:t>
      </w:r>
    </w:p>
    <w:p>
      <w:pPr>
        <w:pStyle w:val="FirstParagraph"/>
      </w:pPr>
      <w:r>
        <w:t xml:space="preserve">The core of the internship involved rotating through various subspecialties within the radiology department in</w:t>
      </w:r>
      <w:r>
        <w:t xml:space="preserve"> </w:t>
      </w:r>
      <w:r>
        <w:rPr>
          <w:bCs/>
          <w:b/>
        </w:rPr>
        <w:t xml:space="preserve">Canada Toronto</w:t>
      </w:r>
      <w:r>
        <w:t xml:space="preserve">. This included Neuroimaging, Musculoskeletal Radiology, Cardiothoracic Imaging, and Abdominal/Pelvic CT/MRI. Working under the supervision of board-certified attending physicians, I was tasked with assisting in the review of preliminary images before final sign-off by senior</w:t>
      </w:r>
      <w:r>
        <w:t xml:space="preserve"> </w:t>
      </w:r>
      <w:r>
        <w:rPr>
          <w:bCs/>
          <w:b/>
        </w:rPr>
        <w:t xml:space="preserve">Radiologist</w:t>
      </w:r>
      <w:r>
        <w:t xml:space="preserve"> </w:t>
      </w:r>
      <w:r>
        <w:t xml:space="preserve">staff.</w:t>
      </w:r>
    </w:p>
    <w:p>
      <w:pPr>
        <w:pStyle w:val="BodyText"/>
      </w:pPr>
      <w:r>
        <w:t xml:space="preserve">In the Neuroimaging section, I gained substantial experience in identifying acute ischemic strokes using Diffusion-Weighted Imaging (DWI) and Apparent Diffusion Coefficient (ADC) maps. Given the high volume of stroke presentations in a metropolitan hub like</w:t>
      </w:r>
      <w:r>
        <w:t xml:space="preserve"> </w:t>
      </w:r>
      <w:r>
        <w:rPr>
          <w:bCs/>
          <w:b/>
        </w:rPr>
        <w:t xml:space="preserve">Canada Toronto</w:t>
      </w:r>
      <w:r>
        <w:t xml:space="preserve">, speed and accuracy are paramount. I learned to utilize advanced post-processing software for CT Angiography (CTA) to assess vascular occlusions, providing critical data that directly influences thrombectomy decisions. This exposure emphasized the life-saving potential of rapid diagnostic interpretation.</w:t>
      </w:r>
    </w:p>
    <w:p>
      <w:pPr>
        <w:pStyle w:val="BodyText"/>
      </w:pPr>
      <w:r>
        <w:t xml:space="preserve">In the Musculoskeletal rotation, I focused on MRI interpretation of soft tissue injuries and joint pathologies. The diverse demographic of patients in</w:t>
      </w:r>
      <w:r>
        <w:t xml:space="preserve"> </w:t>
      </w:r>
      <w:r>
        <w:rPr>
          <w:bCs/>
          <w:b/>
        </w:rPr>
        <w:t xml:space="preserve">Canada Toronto</w:t>
      </w:r>
      <w:r>
        <w:t xml:space="preserve">, ranging from professional athletes to elderly individuals with degenerative conditions, provided a wide spectrum of case studies. I developed a systematic approach to reading plain films and MRIs, ensuring that no subtle fractures or ligamentous tears were overlooked.</w:t>
      </w:r>
    </w:p>
    <w:bookmarkEnd w:id="21"/>
    <w:bookmarkStart w:id="22" w:name="X8b4726ce191e5b0d173d0464176b95c07f7f5e2"/>
    <w:p>
      <w:pPr>
        <w:pStyle w:val="Heading2"/>
      </w:pPr>
      <w:r>
        <w:t xml:space="preserve">Ethical Considerations and Patient Safety</w:t>
      </w:r>
    </w:p>
    <w:p>
      <w:pPr>
        <w:pStyle w:val="FirstParagraph"/>
      </w:pPr>
      <w:r>
        <w:t xml:space="preserve">A significant portion of the internship was dedicated to understanding the ethical landscape of radiology in</w:t>
      </w:r>
      <w:r>
        <w:t xml:space="preserve"> </w:t>
      </w:r>
      <w:r>
        <w:rPr>
          <w:bCs/>
          <w:b/>
        </w:rPr>
        <w:t xml:space="preserve">Canada Toronto</w:t>
      </w:r>
      <w:r>
        <w:t xml:space="preserve">. One of the most critical aspects of my training involved radiation safety protocols. As a future member of the medical community, I learned rigorous standards for dose optimization, adhering strictly to ALARA (As Low As Reasonably Achievable) principles. This was particularly relevant in pediatric cases, where minimizing exposure is essential for long-term patient health.</w:t>
      </w:r>
    </w:p>
    <w:p>
      <w:pPr>
        <w:pStyle w:val="BodyText"/>
      </w:pPr>
      <w:r>
        <w:t xml:space="preserve">Furthermore, the internship highlighted the importance of informed consent and patient communication. In</w:t>
      </w:r>
      <w:r>
        <w:t xml:space="preserve"> </w:t>
      </w:r>
      <w:r>
        <w:rPr>
          <w:bCs/>
          <w:b/>
        </w:rPr>
        <w:t xml:space="preserve">Canada Toronto</w:t>
      </w:r>
      <w:r>
        <w:t xml:space="preserve">, healthcare providers must navigate a multicultural environment with sensitivity to language barriers and varying health literacy levels. I observed how attending</w:t>
      </w:r>
      <w:r>
        <w:t xml:space="preserve"> </w:t>
      </w:r>
      <w:r>
        <w:rPr>
          <w:bCs/>
          <w:b/>
        </w:rPr>
        <w:t xml:space="preserve">Radiologist</w:t>
      </w:r>
      <w:r>
        <w:t xml:space="preserve"> </w:t>
      </w:r>
      <w:r>
        <w:t xml:space="preserve">professionals communicated complex findings to referring physicians and patients, ensuring that diagnoses were explained clearly and compassionately. This aspect of the internship reinforced the idea that technical skill must be complemented by strong interpersonal skills.</w:t>
      </w:r>
    </w:p>
    <w:bookmarkEnd w:id="22"/>
    <w:bookmarkStart w:id="23" w:name="Xe6855108e66a538db26d99f40db03db78303052"/>
    <w:p>
      <w:pPr>
        <w:pStyle w:val="Heading2"/>
      </w:pPr>
      <w:r>
        <w:t xml:space="preserve">Interdisciplinary Collaboration in a Canadian Context</w:t>
      </w:r>
    </w:p>
    <w:p>
      <w:pPr>
        <w:pStyle w:val="FirstParagraph"/>
      </w:pPr>
      <w:r>
        <w:t xml:space="preserve">The healthcare system in</w:t>
      </w:r>
      <w:r>
        <w:t xml:space="preserve"> </w:t>
      </w:r>
      <w:r>
        <w:rPr>
          <w:bCs/>
          <w:b/>
        </w:rPr>
        <w:t xml:space="preserve">Canada Toronto</w:t>
      </w:r>
      <w:r>
        <w:t xml:space="preserve"> </w:t>
      </w:r>
      <w:r>
        <w:t xml:space="preserve">operates within a publicly funded framework, which imposes unique constraints and priorities on diagnostic services. During my internship, I observed the intricate web of collaboration between radiologists, emergency physicians, surgeons, and oncologists. The</w:t>
      </w:r>
      <w:r>
        <w:t xml:space="preserve"> </w:t>
      </w:r>
      <w:r>
        <w:rPr>
          <w:bCs/>
          <w:b/>
        </w:rPr>
        <w:t xml:space="preserve">Radiologist</w:t>
      </w:r>
      <w:r>
        <w:t xml:space="preserve"> </w:t>
      </w:r>
      <w:r>
        <w:t xml:space="preserve">acts as a consultant to these specialists, requiring effective communication to ensure that imaging findings align with clinical presentations.</w:t>
      </w:r>
    </w:p>
    <w:p>
      <w:pPr>
        <w:pStyle w:val="BodyText"/>
      </w:pPr>
      <w:r>
        <w:t xml:space="preserve">I participated in weekly tumor boards and multidisciplinary meetings where cases from across the hospital were reviewed. In these settings, I learned how radiological data contributes to staging cancer, planning surgical interventions, and monitoring treatment responses. The ability to articulate findings clearly during these high-stakes discussions was a skill I honed throughout the internship. Understanding the broader healthcare context of</w:t>
      </w:r>
      <w:r>
        <w:t xml:space="preserve"> </w:t>
      </w:r>
      <w:r>
        <w:rPr>
          <w:bCs/>
          <w:b/>
        </w:rPr>
        <w:t xml:space="preserve">Canada Toronto</w:t>
      </w:r>
      <w:r>
        <w:t xml:space="preserve"> </w:t>
      </w:r>
      <w:r>
        <w:t xml:space="preserve">allowed me to appreciate how resource allocation and wait times impact diagnostic workflows.</w:t>
      </w:r>
    </w:p>
    <w:bookmarkEnd w:id="23"/>
    <w:bookmarkStart w:id="24" w:name="X835e3c760b1d967c3509bc8bfb44d1b183c1afb"/>
    <w:p>
      <w:pPr>
        <w:pStyle w:val="Heading2"/>
      </w:pPr>
      <w:r>
        <w:t xml:space="preserve">Challenges Encountered and Professional Growth</w:t>
      </w:r>
    </w:p>
    <w:p>
      <w:pPr>
        <w:pStyle w:val="FirstParagraph"/>
      </w:pPr>
      <w:r>
        <w:t xml:space="preserve">The intensity of working in a high-volume center in</w:t>
      </w:r>
      <w:r>
        <w:t xml:space="preserve"> </w:t>
      </w:r>
      <w:r>
        <w:rPr>
          <w:bCs/>
          <w:b/>
        </w:rPr>
        <w:t xml:space="preserve">Canada Toronto</w:t>
      </w:r>
      <w:r>
        <w:t xml:space="preserve"> </w:t>
      </w:r>
      <w:r>
        <w:t xml:space="preserve">presented several challenges. The sheer volume of cases required developing efficient workflows without compromising accuracy. Early in the internship, I struggled with time management, often feeling overwhelmed by the backlog of scans. However, through mentorship from senior</w:t>
      </w:r>
      <w:r>
        <w:t xml:space="preserve"> </w:t>
      </w:r>
      <w:r>
        <w:rPr>
          <w:bCs/>
          <w:b/>
        </w:rPr>
        <w:t xml:space="preserve">Radiologist</w:t>
      </w:r>
      <w:r>
        <w:t xml:space="preserve"> </w:t>
      </w:r>
      <w:r>
        <w:t xml:space="preserve">staff, I developed strategies for prioritizing urgent studies and organizing my reading room efficiently.</w:t>
      </w:r>
    </w:p>
    <w:p>
      <w:pPr>
        <w:pStyle w:val="BodyText"/>
      </w:pPr>
      <w:r>
        <w:t xml:space="preserve">Another challenge was keeping pace with rapid technological advancements. Artificial Intelligence (AI) tools are increasingly being integrated into radiology workflows in</w:t>
      </w:r>
      <w:r>
        <w:t xml:space="preserve"> </w:t>
      </w:r>
      <w:r>
        <w:rPr>
          <w:bCs/>
          <w:b/>
        </w:rPr>
        <w:t xml:space="preserve">Canada Toronto</w:t>
      </w:r>
      <w:r>
        <w:t xml:space="preserve">. The internship included modules on AI-assisted detection of nodules and fractures. Learning to critically appraise AI outputs rather than blindly trusting them was a crucial learning outcome. This experience prepared me for the future of the profession, where human expertise will work in tandem with computational intelligence.</w:t>
      </w:r>
    </w:p>
    <w:bookmarkEnd w:id="24"/>
    <w:bookmarkStart w:id="25" w:name="conclusion"/>
    <w:p>
      <w:pPr>
        <w:pStyle w:val="Heading2"/>
      </w:pPr>
      <w:r>
        <w:t xml:space="preserve">Conclusion</w:t>
      </w:r>
    </w:p>
    <w:p>
      <w:pPr>
        <w:pStyle w:val="FirstParagraph"/>
      </w:pPr>
      <w:r>
        <w:t xml:space="preserve">This internship has been an instrumental phase in my medical career. The exposure to diverse pathologies, advanced imaging technologies, and complex ethical dilemmas within the healthcare system of</w:t>
      </w:r>
      <w:r>
        <w:t xml:space="preserve"> </w:t>
      </w:r>
      <w:r>
        <w:rPr>
          <w:bCs/>
          <w:b/>
        </w:rPr>
        <w:t xml:space="preserve">Canada Toronto</w:t>
      </w:r>
      <w:r>
        <w:t xml:space="preserve"> </w:t>
      </w:r>
      <w:r>
        <w:t xml:space="preserve">has solidified my passion for radiology. I have gained not only technical proficiency in interpreting scans but also a deeper understanding of the</w:t>
      </w:r>
      <w:r>
        <w:t xml:space="preserve"> </w:t>
      </w:r>
      <w:r>
        <w:rPr>
          <w:bCs/>
          <w:b/>
        </w:rPr>
        <w:t xml:space="preserve">Radiologist</w:t>
      </w:r>
      <w:r>
        <w:t xml:space="preserve">’s role as a pivotal consultant in patient care.</w:t>
      </w:r>
    </w:p>
    <w:p>
      <w:pPr>
        <w:pStyle w:val="BodyText"/>
      </w:pPr>
      <w:r>
        <w:t xml:space="preserve">The experience underscores the importance of continuous learning and adaptability. As diagnostic medicine continues to evolve, particularly within the robust healthcare infrastructure of</w:t>
      </w:r>
      <w:r>
        <w:t xml:space="preserve"> </w:t>
      </w:r>
      <w:r>
        <w:rPr>
          <w:bCs/>
          <w:b/>
        </w:rPr>
        <w:t xml:space="preserve">Canada Toronto</w:t>
      </w:r>
      <w:r>
        <w:t xml:space="preserve">, I am committed to upholding the highest standards of practice. This internship report serves as a testament to my readiness for further specialization and my dedication to contributing meaningfully to the field of radiology.</w:t>
      </w:r>
    </w:p>
    <w:p>
      <w:pPr>
        <w:pStyle w:val="BodyText"/>
      </w:pPr>
      <w:r>
        <w:t xml:space="preserve">In summary, this internship provided a holistic view of modern radiology. It highlighted the critical intersection of technology, ethics, and human care. Operating in</w:t>
      </w:r>
      <w:r>
        <w:t xml:space="preserve"> </w:t>
      </w:r>
      <w:r>
        <w:rPr>
          <w:bCs/>
          <w:b/>
        </w:rPr>
        <w:t xml:space="preserve">Canada Toronto</w:t>
      </w:r>
      <w:r>
        <w:t xml:space="preserve">, a global leader in medical innovation, offered unparalleled opportunities for growth. I am grateful for the mentorship received from every</w:t>
      </w:r>
      <w:r>
        <w:t xml:space="preserve"> </w:t>
      </w:r>
      <w:r>
        <w:rPr>
          <w:bCs/>
          <w:b/>
        </w:rPr>
        <w:t xml:space="preserve">Radiologist</w:t>
      </w:r>
      <w:r>
        <w:t xml:space="preserve"> </w:t>
      </w:r>
      <w:r>
        <w:t xml:space="preserve">who guided me through this rigorous training period.</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Canada Toronto</dc:title>
  <dc:creator/>
  <dc:language>en</dc:language>
  <cp:keywords/>
  <dcterms:created xsi:type="dcterms:W3CDTF">2026-07-29T02:46:14Z</dcterms:created>
  <dcterms:modified xsi:type="dcterms:W3CDTF">2026-07-29T02:46:14Z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