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Radiology</w:t>
      </w:r>
      <w:r>
        <w:t xml:space="preserve"> </w:t>
      </w:r>
      <w:r>
        <w:t xml:space="preserve">in</w:t>
      </w:r>
      <w:r>
        <w:t xml:space="preserve"> </w:t>
      </w:r>
      <w:r>
        <w:t xml:space="preserve">Malaysia</w:t>
      </w:r>
      <w:r>
        <w:t xml:space="preserve"> </w:t>
      </w:r>
      <w:r>
        <w:t xml:space="preserve">Kuala</w:t>
      </w:r>
      <w:r>
        <w:t xml:space="preserve"> </w:t>
      </w:r>
      <w:r>
        <w:t xml:space="preserve">Lumpur</w:t>
      </w:r>
    </w:p>
    <w:bookmarkStart w:id="31" w:name="comprehensive-internship-report"/>
    <w:p>
      <w:pPr>
        <w:pStyle w:val="Heading1"/>
      </w:pPr>
      <w:r>
        <w:t xml:space="preserve">Comprehensive Internship Report</w:t>
      </w:r>
    </w:p>
    <w:p>
      <w:pPr>
        <w:pStyle w:val="FirstParagraph"/>
      </w:pPr>
      <w:r>
        <w:rPr>
          <w:bCs/>
          <w:b/>
        </w:rPr>
        <w:t xml:space="preserve">Candidate Name:</w:t>
      </w:r>
    </w:p>
    <w:p>
      <w:pPr>
        <w:pStyle w:val="BodyText"/>
      </w:pPr>
      <w:r>
        <w:rPr>
          <w:bCs/>
          <w:b/>
        </w:rPr>
        <w:t xml:space="preserve">Date of Submission:</w:t>
      </w:r>
    </w:p>
    <w:p>
      <w:pPr>
        <w:pStyle w:val="BodyText"/>
      </w:pPr>
      <w:r>
        <w:rPr>
          <w:bCs/>
          <w:b/>
        </w:rPr>
        <w:t xml:space="preserve">Institution Affiliated With:</w:t>
      </w:r>
    </w:p>
    <w:bookmarkStart w:id="20" w:name="introduction"/>
    <w:p>
      <w:pPr>
        <w:pStyle w:val="Heading2"/>
      </w:pPr>
      <w:r>
        <w:t xml:space="preserve">1. Introduction</w:t>
      </w:r>
    </w:p>
    <w:p>
      <w:pPr>
        <w:pStyle w:val="FirstParagraph"/>
      </w:pPr>
      <w:r>
        <w:t xml:space="preserve">The field of medical imaging is a cornerstone of modern diagnostic medicine, serving as the primary gateway for accurate disease detection and treatment planning. This report details the experiential learning gained during an intensive internship program focused on Radiology within the vibrant healthcare landscape of</w:t>
      </w:r>
      <w:r>
        <w:t xml:space="preserve"> </w:t>
      </w:r>
      <w:r>
        <w:rPr>
          <w:bCs/>
          <w:b/>
        </w:rPr>
        <w:t xml:space="preserve">Malaysia Kuala Lumpur</w:t>
      </w:r>
      <w:r>
        <w:t xml:space="preserve">. The city serves as a premier hub for medical tourism and advanced healthcare services in Southeast Asia, offering interns a unique opportunity to witness high-volume clinical operations integrated with cutting-edge technological advancements. The primary objective of this internship was to bridge the gap between theoretical academic knowledge and practical clinical application, specifically focusing on the role of a</w:t>
      </w:r>
      <w:r>
        <w:t xml:space="preserve"> </w:t>
      </w:r>
      <w:r>
        <w:rPr>
          <w:bCs/>
          <w:b/>
        </w:rPr>
        <w:t xml:space="preserve">Radiologist</w:t>
      </w:r>
      <w:r>
        <w:t xml:space="preserve"> </w:t>
      </w:r>
      <w:r>
        <w:t xml:space="preserve">in both public tertiary hospitals and private diagnostic centers.</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learning outcomes designed to foster professional competence. Firstly, it aimed to familiarize the intern with the standard operating procedures of a radiology department in a high-density urban setting like</w:t>
      </w:r>
      <w:r>
        <w:t xml:space="preserve"> </w:t>
      </w:r>
      <w:r>
        <w:rPr>
          <w:bCs/>
          <w:b/>
        </w:rPr>
        <w:t xml:space="preserve">Malaysia Kuala Lumpur</w:t>
      </w:r>
      <w:r>
        <w:t xml:space="preserve">. Secondly, it sought to develop proficiency in image acquisition protocols for various modalities, including Computed Tomography (CT), Magnetic Resonance Imaging (MRI), and Digital Radiography. Thirdly, the program emphasized the importance of accurate reporting and communication between radiologists, referring physicians, and patients. Finally, it aimed to instill an understanding of radiation safety protocols tailored to international standards adapted within the Malaysian context.</w:t>
      </w:r>
    </w:p>
    <w:bookmarkEnd w:id="21"/>
    <w:bookmarkStart w:id="22" w:name="clinical-environment-and-infrastructure"/>
    <w:p>
      <w:pPr>
        <w:pStyle w:val="Heading2"/>
      </w:pPr>
      <w:r>
        <w:t xml:space="preserve">3. Clinical Environment and Infrastructure</w:t>
      </w:r>
    </w:p>
    <w:p>
      <w:pPr>
        <w:pStyle w:val="FirstParagraph"/>
      </w:pPr>
      <w:r>
        <w:t xml:space="preserve">The internship took place primarily at a leading tertiary hospital located in the heart of</w:t>
      </w:r>
      <w:r>
        <w:t xml:space="preserve"> </w:t>
      </w:r>
      <w:r>
        <w:rPr>
          <w:bCs/>
          <w:b/>
        </w:rPr>
        <w:t xml:space="preserve">Malaysia Kuala Lumpur</w:t>
      </w:r>
      <w:r>
        <w:t xml:space="preserve">, a facility renowned for its complex case referrals and multidisciplinary approach to patient care. The department was equipped with state-of-the-art hardware, including 3-Tesla MRI scanners, dual-source CT scanners, and digital fluoroscopy units. The environment was fast-paced, reflecting the high patient turnover typical of a major metropolitan medical center in</w:t>
      </w:r>
      <w:r>
        <w:t xml:space="preserve"> </w:t>
      </w:r>
      <w:r>
        <w:rPr>
          <w:bCs/>
          <w:b/>
        </w:rPr>
        <w:t xml:space="preserve">Malaysia Kuala Lumpur</w:t>
      </w:r>
      <w:r>
        <w:t xml:space="preserve">. Interns were exposed to a diverse demographic spectrum of patients ranging from pediatric cases to geriatric oncology patients. This setting provided an unparalleled opportunity to observe how a</w:t>
      </w:r>
      <w:r>
        <w:t xml:space="preserve"> </w:t>
      </w:r>
      <w:r>
        <w:rPr>
          <w:bCs/>
          <w:b/>
        </w:rPr>
        <w:t xml:space="preserve">Radiologist</w:t>
      </w:r>
      <w:r>
        <w:t xml:space="preserve"> </w:t>
      </w:r>
      <w:r>
        <w:t xml:space="preserve">navigates the complexities of diagnosing rare conditions amidst routine scans.</w:t>
      </w:r>
    </w:p>
    <w:bookmarkEnd w:id="22"/>
    <w:bookmarkStart w:id="26" w:name="key-learning-modules-and-experiences"/>
    <w:p>
      <w:pPr>
        <w:pStyle w:val="Heading2"/>
      </w:pPr>
      <w:r>
        <w:t xml:space="preserve">4. Key Learning Modules and Experiences</w:t>
      </w:r>
    </w:p>
    <w:bookmarkStart w:id="23" w:name="a.-modalities-mastery-ct-mri-x-ray"/>
    <w:p>
      <w:pPr>
        <w:pStyle w:val="Heading3"/>
      </w:pPr>
      <w:r>
        <w:t xml:space="preserve">A. Modalities Mastery (CT, MRI, X-Ray)</w:t>
      </w:r>
    </w:p>
    <w:p>
      <w:pPr>
        <w:pStyle w:val="FirstParagraph"/>
      </w:pPr>
      <w:r>
        <w:t xml:space="preserve">A significant portion of the internship was dedicated to understanding the physics and application of different imaging modalities. Under the supervision of senior faculty members, interns learned to optimize scan parameters for CT scans of the abdomen and pelvis. Special attention was given to contrast administration techniques, recognizing potential allergic reactions, and managing emergency scenarios—a critical skill for any aspiring</w:t>
      </w:r>
      <w:r>
        <w:t xml:space="preserve"> </w:t>
      </w:r>
      <w:r>
        <w:rPr>
          <w:bCs/>
          <w:b/>
        </w:rPr>
        <w:t xml:space="preserve">Radiologist</w:t>
      </w:r>
      <w:r>
        <w:t xml:space="preserve"> </w:t>
      </w:r>
      <w:r>
        <w:t xml:space="preserve">in a busy hospital in</w:t>
      </w:r>
      <w:r>
        <w:t xml:space="preserve"> </w:t>
      </w:r>
      <w:r>
        <w:rPr>
          <w:bCs/>
          <w:b/>
        </w:rPr>
        <w:t xml:space="preserve">Malaysia Kuala Lumpur</w:t>
      </w:r>
      <w:r>
        <w:t xml:space="preserve">. MRI sessions focused on neuroimaging protocols, where interns learned to distinguish between various tissue pathologies based on signal intensities. The volume of work allowed for the observation of hundreds of cases, reinforcing pattern recognition skills essential for diagnostic accuracy.</w:t>
      </w:r>
    </w:p>
    <w:bookmarkEnd w:id="23"/>
    <w:bookmarkStart w:id="24" w:name="b.-interventional-radiology-exposure"/>
    <w:p>
      <w:pPr>
        <w:pStyle w:val="Heading3"/>
      </w:pPr>
      <w:r>
        <w:t xml:space="preserve">B. Interventional Radiology Exposure</w:t>
      </w:r>
    </w:p>
    <w:p>
      <w:pPr>
        <w:pStyle w:val="FirstParagraph"/>
      </w:pPr>
      <w:r>
        <w:t xml:space="preserve">In addition to diagnostic imaging, the internship provided shadowing opportunities in the interventional radiology suite. Observing procedures such as angioplasty, embolization, and biopsy guidance highlighted the therapeutic potential of radiology. This exposure broadened the intern’s perspective, illustrating that a modern</w:t>
      </w:r>
      <w:r>
        <w:t xml:space="preserve"> </w:t>
      </w:r>
      <w:r>
        <w:rPr>
          <w:bCs/>
          <w:b/>
        </w:rPr>
        <w:t xml:space="preserve">Radiologist</w:t>
      </w:r>
      <w:r>
        <w:t xml:space="preserve"> </w:t>
      </w:r>
      <w:r>
        <w:t xml:space="preserve">is not merely a diagnostician but also an interventional specialist capable of minimally invasive treatments.</w:t>
      </w:r>
    </w:p>
    <w:bookmarkEnd w:id="24"/>
    <w:bookmarkStart w:id="25" w:name="c.-reporting-and-communication"/>
    <w:p>
      <w:pPr>
        <w:pStyle w:val="Heading3"/>
      </w:pPr>
      <w:r>
        <w:t xml:space="preserve">C. Reporting and Communication</w:t>
      </w:r>
    </w:p>
    <w:p>
      <w:pPr>
        <w:pStyle w:val="FirstParagraph"/>
      </w:pPr>
      <w:r>
        <w:t xml:space="preserve">A crucial aspect of the training involved learning to draft radiological reports. Interns practiced structuring their findings using standardized formats, ensuring clarity for referring clinicians. Feedback sessions with attending consultants focused on precision in language and the logical flow of diagnostic reasoning. Given that</w:t>
      </w:r>
      <w:r>
        <w:t xml:space="preserve"> </w:t>
      </w:r>
      <w:r>
        <w:rPr>
          <w:bCs/>
          <w:b/>
        </w:rPr>
        <w:t xml:space="preserve">Malaysia Kuala Lumpur</w:t>
      </w:r>
      <w:r>
        <w:t xml:space="preserve"> </w:t>
      </w:r>
      <w:r>
        <w:t xml:space="preserve">is a multicultural hub, interns also learned to adapt their communication style when dealing with patients from diverse linguistic backgrounds, often utilizing interpreters or bilingual staff to ensure informed consent was properly obtained.</w:t>
      </w:r>
    </w:p>
    <w:bookmarkEnd w:id="25"/>
    <w:bookmarkEnd w:id="26"/>
    <w:bookmarkStart w:id="27" w:name="challenges-and-ethical-considerations"/>
    <w:p>
      <w:pPr>
        <w:pStyle w:val="Heading2"/>
      </w:pPr>
      <w:r>
        <w:t xml:space="preserve">5. Challenges and Ethical Considerations</w:t>
      </w:r>
    </w:p>
    <w:p>
      <w:pPr>
        <w:pStyle w:val="FirstParagraph"/>
      </w:pPr>
      <w:r>
        <w:t xml:space="preserve">The high workload in the radiology department of a major center in</w:t>
      </w:r>
      <w:r>
        <w:t xml:space="preserve"> </w:t>
      </w:r>
      <w:r>
        <w:rPr>
          <w:bCs/>
          <w:b/>
        </w:rPr>
        <w:t xml:space="preserve">Malaysia Kuala Lumpur</w:t>
      </w:r>
      <w:r>
        <w:t xml:space="preserve"> </w:t>
      </w:r>
      <w:r>
        <w:t xml:space="preserve">presented certain challenges, particularly regarding time management and mental fatigue. Maintaining concentration during long shifts is vital for a</w:t>
      </w:r>
      <w:r>
        <w:t xml:space="preserve"> </w:t>
      </w:r>
      <w:r>
        <w:rPr>
          <w:bCs/>
          <w:b/>
        </w:rPr>
        <w:t xml:space="preserve">Radiologist</w:t>
      </w:r>
      <w:r>
        <w:t xml:space="preserve">, as even minor oversights can lead to diagnostic errors. To mitigate this, interns were taught stress-management techniques and the importance of teamwork in rotating reporting duties.</w:t>
      </w:r>
    </w:p>
    <w:p>
      <w:pPr>
        <w:pStyle w:val="BodyText"/>
      </w:pPr>
      <w:r>
        <w:t xml:space="preserve">Ethically, the internship reinforced the importance of patient privacy and data security. Handling sensitive health information requires strict adherence to confidentiality laws. The training emphasized respect for patient dignity during imaging procedures, particularly in modalities requiring physical contact or disrobing. Furthermore, discussions on radiation protection were frequent; interns learned to apply the ALARA principle (As Low As Reasonably Achievable) rigorously to protect both patients and healthcare workers.</w:t>
      </w:r>
    </w:p>
    <w:bookmarkEnd w:id="27"/>
    <w:bookmarkStart w:id="28" w:name="X4e23d3d68270304273dab99fd6987a559d91049"/>
    <w:p>
      <w:pPr>
        <w:pStyle w:val="Heading2"/>
      </w:pPr>
      <w:r>
        <w:t xml:space="preserve">6. Professional Development and Cultural Integration</w:t>
      </w:r>
    </w:p>
    <w:p>
      <w:pPr>
        <w:pStyle w:val="FirstParagraph"/>
      </w:pPr>
      <w:r>
        <w:t xml:space="preserve">Beyond technical skills, the internship served as a period of significant professional growth. Working alongside local radiologists provided insights into the nuances of practicing medicine in</w:t>
      </w:r>
      <w:r>
        <w:t xml:space="preserve"> </w:t>
      </w:r>
      <w:r>
        <w:rPr>
          <w:bCs/>
          <w:b/>
        </w:rPr>
        <w:t xml:space="preserve">Malaysia Kuala Lumpur</w:t>
      </w:r>
      <w:r>
        <w:t xml:space="preserve">. The hierarchical yet collaborative culture encouraged interns to ask questions and participate actively in case discussions. This inclusive environment fostered confidence and improved critical thinking abilities. Additionally, exposure to the specific epidemiological patterns prevalent in Southeast Asia—such as higher incidences of certain infectious diseases or tropical conditions—enriched the intern’s diagnostic repertoire.</w:t>
      </w:r>
    </w:p>
    <w:bookmarkEnd w:id="28"/>
    <w:bookmarkStart w:id="30" w:name="conclusion"/>
    <w:p>
      <w:pPr>
        <w:pStyle w:val="Heading2"/>
      </w:pPr>
      <w:r>
        <w:t xml:space="preserve">7. Conclusion</w:t>
      </w:r>
    </w:p>
    <w:p>
      <w:pPr>
        <w:pStyle w:val="FirstParagraph"/>
      </w:pPr>
      <w:r>
        <w:t xml:space="preserve">In conclusion, this internship has been an transformative experience that has significantly enhanced my understanding of radiological practice. The combination of advanced technological exposure in</w:t>
      </w:r>
      <w:r>
        <w:t xml:space="preserve"> </w:t>
      </w:r>
      <w:r>
        <w:rPr>
          <w:bCs/>
          <w:b/>
        </w:rPr>
        <w:t xml:space="preserve">Malaysia Kuala Lumpur</w:t>
      </w:r>
      <w:r>
        <w:t xml:space="preserve">, rigorous clinical training, and ethical grounding has prepared me to function effectively as a junior</w:t>
      </w:r>
      <w:r>
        <w:t xml:space="preserve"> </w:t>
      </w:r>
      <w:r>
        <w:rPr>
          <w:bCs/>
          <w:b/>
        </w:rPr>
        <w:t xml:space="preserve">Radiologist</w:t>
      </w:r>
      <w:r>
        <w:t xml:space="preserve">. I have gained not only technical proficiency in image interpretation and acquisition but also the soft skills necessary for effective medical communication. The experience confirmed my passion for diagnostic medicine and equipped me with the resilience required to handle high-pressure clinical environments.</w:t>
      </w:r>
    </w:p>
    <w:p>
      <w:pPr>
        <w:pStyle w:val="BodyText"/>
      </w:pPr>
      <w:r>
        <w:t xml:space="preserve">The insights gained during this period are invaluable. They highlight that being a</w:t>
      </w:r>
      <w:r>
        <w:t xml:space="preserve"> </w:t>
      </w:r>
      <w:r>
        <w:rPr>
          <w:bCs/>
          <w:b/>
        </w:rPr>
        <w:t xml:space="preserve">Radiologist</w:t>
      </w:r>
      <w:r>
        <w:t xml:space="preserve"> </w:t>
      </w:r>
      <w:r>
        <w:t xml:space="preserve">in a modern, bustling city like</w:t>
      </w:r>
      <w:r>
        <w:t xml:space="preserve"> </w:t>
      </w:r>
      <w:r>
        <w:rPr>
          <w:bCs/>
          <w:b/>
        </w:rPr>
        <w:t xml:space="preserve">Malaysia Kuala Lumpur</w:t>
      </w:r>
      <w:r>
        <w:t xml:space="preserve"> </w:t>
      </w:r>
      <w:r>
        <w:t xml:space="preserve">requires a balance of scientific precision, technological adaptability, and compassionate patient care. I look forward to continuing my professional journey in radiology, applying the lessons learned during this internship to improve patient outcomes and contribute meaningfully to the medical community.</w:t>
      </w:r>
    </w:p>
    <w:bookmarkStart w:id="29" w:name="signatures"/>
    <w:p>
      <w:pPr>
        <w:pStyle w:val="Heading3"/>
      </w:pPr>
      <w:r>
        <w:t xml:space="preserve">Signatures</w:t>
      </w:r>
    </w:p>
    <w:p>
      <w:pPr>
        <w:pStyle w:val="FirstParagraph"/>
      </w:pPr>
      <w:r>
        <w:rPr>
          <w:bCs/>
          <w:b/>
        </w:rPr>
        <w:t xml:space="preserve">Candidate Signature:</w:t>
      </w:r>
      <w:r>
        <w:t xml:space="preserve"> </w:t>
      </w:r>
      <w:r>
        <w:t xml:space="preserve">_________________________    Date: _______________</w:t>
      </w:r>
    </w:p>
    <w:p>
      <w:pPr>
        <w:pStyle w:val="BodyText"/>
      </w:pPr>
      <w:r>
        <w:br/>
      </w:r>
    </w:p>
    <w:p>
      <w:pPr>
        <w:pStyle w:val="BodyText"/>
      </w:pPr>
      <w:r>
        <w:rPr>
          <w:bCs/>
          <w:b/>
        </w:rPr>
        <w:t xml:space="preserve">Mentor/Supervisor Signature:</w:t>
      </w:r>
      <w:r>
        <w:t xml:space="preserve"> </w:t>
      </w:r>
      <w:r>
        <w:t xml:space="preserve">_________________________    Date: 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Radiology in Malaysia Kuala Lumpur</dc:title>
  <dc:creator/>
  <dc:language>en</dc:language>
  <cp:keywords/>
  <dcterms:created xsi:type="dcterms:W3CDTF">2026-07-29T16:06:09Z</dcterms:created>
  <dcterms:modified xsi:type="dcterms:W3CDTF">2026-07-29T16:06:09Z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