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25, 2023</w:t>
      </w:r>
      <w:r>
        <w:br/>
      </w:r>
      <w:r>
        <w:rPr>
          <w:bCs/>
          <w:b/>
        </w:rPr>
        <w:t xml:space="preserve">Candidate Name:</w:t>
      </w:r>
      <w:r>
        <w:t xml:space="preserve"> </w:t>
      </w:r>
      <w:r>
        <w:t xml:space="preserve">[Your Name]</w:t>
      </w:r>
      <w:r>
        <w:br/>
      </w:r>
    </w:p>
    <w:p>
      <w:pPr>
        <w:pStyle w:val="BodyText"/>
      </w:pPr>
      <w:r>
        <w:t xml:space="preserve">Institution:</w:t>
      </w:r>
      <w:r>
        <w:t xml:space="preserve"> </w:t>
      </w:r>
      <w:r>
        <w:t xml:space="preserve">location: New Zealand Wellington</w:t>
      </w:r>
      <w:r>
        <w:br/>
      </w:r>
    </w:p>
    <w:bookmarkStart w:id="20" w:name="executive-summary"/>
    <w:p>
      <w:pPr>
        <w:pStyle w:val="Heading2"/>
      </w:pPr>
      <w:r>
        <w:t xml:space="preserve">1. Executive Summary</w:t>
      </w:r>
    </w:p>
    <w:p>
      <w:pPr>
        <w:pStyle w:val="FirstParagraph"/>
      </w:pPr>
      <w:r>
        <w:t xml:space="preserve">This document serves as a comprehensive Internship Report detailing the practical experiences, clinical observations, and professional development gained during a specialized placement in Diagnostic Radiology. The primary objective of this internship was to bridge the gap between theoretical academic knowledge and practical clinical application within the context of</w:t>
      </w:r>
      <w:r>
        <w:t xml:space="preserve"> </w:t>
      </w:r>
      <w:r>
        <w:t xml:space="preserve">New Zealand Wellington</w:t>
      </w:r>
      <w:r>
        <w:t xml:space="preserve">. By embedding myself within a leading tertiary hospital environment in the capital city, I aimed to understand the operational workflows, diagnostic standards, and interdisciplinary collaborations that define modern medical imaging practices. This report outlines my journey as a aspiring</w:t>
      </w:r>
    </w:p>
    <w:p>
      <w:pPr>
        <w:pStyle w:val="BodyText"/>
      </w:pPr>
      <w:r>
        <w:t xml:space="preserve">Radiologist, focusing on the acquisition of technical skills in modalities such as Computed Tomography (CT), Magnetic Resonance Imaging (MRI), and Ultrasound, while also adhering to the strict regulatory frameworks established by Health New Zealand.</w:t>
      </w:r>
    </w:p>
    <w:bookmarkEnd w:id="20"/>
    <w:bookmarkStart w:id="21" w:name="X670c59bba4ee60f39a619fe4f27021196cd4739"/>
    <w:p>
      <w:pPr>
        <w:pStyle w:val="Heading2"/>
      </w:pPr>
      <w:r>
        <w:t xml:space="preserve">2. Introduction and Context: The Wellington Setting</w:t>
      </w:r>
    </w:p>
    <w:p>
      <w:pPr>
        <w:pStyle w:val="FirstParagraph"/>
      </w:pPr>
      <w:r>
        <w:t xml:space="preserve">The choice of location for this internship was deliberate.</w:t>
      </w:r>
      <w:r>
        <w:t xml:space="preserve"> </w:t>
      </w:r>
      <w:r>
        <w:t xml:space="preserve">New Zealand Wellington</w:t>
      </w:r>
      <w:r>
        <w:t xml:space="preserve">, as the capital city, hosts some of the country’s most advanced medical facilities, including major tertiary hospitals that serve as referral centers for complex cases from across the lower North Island. The healthcare system in New Zealand is unique, characterized by a strong emphasis on holistic patient care and equitable access to services. Working within this specific geographic and systemic context provided a nuanced perspective on how</w:t>
      </w:r>
      <w:r>
        <w:t xml:space="preserve"> </w:t>
      </w:r>
      <w:r>
        <w:t xml:space="preserve">Radiologist</w:t>
      </w:r>
      <w:r>
        <w:t xml:space="preserve"> </w:t>
      </w:r>
      <w:r>
        <w:t xml:space="preserve">services are integrated into broader patient management teams.</w:t>
      </w:r>
    </w:p>
    <w:p>
      <w:pPr>
        <w:pStyle w:val="BodyText"/>
      </w:pPr>
      <w:r>
        <w:t xml:space="preserve">Wellington’s healthcare infrastructure presents distinct challenges and opportunities. As a hub for specialized medicine, the hospital receives referrals involving rare pathologies and complex trauma cases. This volume allowed me to observe a diverse range of clinical presentations that would rarely be encountered in smaller regional clinics. Furthermore, the integration of digital health records and Picture Archiving and Communication Systems (PACS) in</w:t>
      </w:r>
      <w:r>
        <w:t xml:space="preserve"> </w:t>
      </w:r>
      <w:r>
        <w:t xml:space="preserve">New Zealand Wellington</w:t>
      </w:r>
      <w:r>
        <w:t xml:space="preserve"> </w:t>
      </w:r>
      <w:r>
        <w:t xml:space="preserve">provided an excellent environment to learn about the future of radiological data management.</w:t>
      </w:r>
    </w:p>
    <w:bookmarkEnd w:id="21"/>
    <w:bookmarkStart w:id="25" w:name="X35cdbfff5adfba10530ae57de090501b94719f5"/>
    <w:p>
      <w:pPr>
        <w:pStyle w:val="Heading2"/>
      </w:pPr>
      <w:r>
        <w:t xml:space="preserve">3. Core Responsibilities and Clinical Exposure</w:t>
      </w:r>
    </w:p>
    <w:p>
      <w:pPr>
        <w:pStyle w:val="FirstParagraph"/>
      </w:pPr>
      <w:r>
        <w:t xml:space="preserve">The primary role of this internship was to assist and observe senior staff while developing competence in various imaging modalities. Under strict supervision, I was involved in the preparation, execution, and preliminary assessment of imaging studies.</w:t>
      </w:r>
    </w:p>
    <w:bookmarkStart w:id="22" w:name="computed-tomography-ct-modalities"/>
    <w:p>
      <w:pPr>
        <w:pStyle w:val="Heading3"/>
      </w:pPr>
      <w:r>
        <w:t xml:space="preserve">3.1 Computed Tomography (CT) Modalities</w:t>
      </w:r>
    </w:p>
    <w:p>
      <w:pPr>
        <w:pStyle w:val="FirstParagraph"/>
      </w:pPr>
      <w:r>
        <w:t xml:space="preserve">A significant portion of my time was dedicated to CT scanning protocols. In a high-volume setting like those found in Wellington, efficiency is paramount without compromising diagnostic quality. I learned to optimize radiation doses using ALARA (As Low As Reasonably Achievable) principles, a critical aspect of practicing as a responsible</w:t>
      </w:r>
      <w:r>
        <w:t xml:space="preserve"> </w:t>
      </w:r>
      <w:r>
        <w:t xml:space="preserve">Radiologist</w:t>
      </w:r>
      <w:r>
        <w:t xml:space="preserve">. I assisted in the administration of contrast media and monitored patients for adverse reactions. Furthermore, I observed how radiologists differentiate between soft tissue pathologies in abdominal and pelvic scans, noting the importance of windowing techniques to highlight specific anatomical structures.</w:t>
      </w:r>
    </w:p>
    <w:bookmarkEnd w:id="22"/>
    <w:bookmarkStart w:id="23" w:name="magnetic-resonance-imaging-mri"/>
    <w:p>
      <w:pPr>
        <w:pStyle w:val="Heading3"/>
      </w:pPr>
      <w:r>
        <w:t xml:space="preserve">3.2 Magnetic Resonance Imaging (MRI)</w:t>
      </w:r>
    </w:p>
    <w:p>
      <w:pPr>
        <w:pStyle w:val="FirstParagraph"/>
      </w:pPr>
      <w:r>
        <w:t xml:space="preserve">MRI procedures required a deeper understanding of physics and safety protocols due to the powerful magnetic fields involved. My internship included rigorous training on screening patients for metallic implants, which is a life-saving procedure in MRI environments. I observed neuro-imaging and musculoskeletal scans, gaining insight into how</w:t>
      </w:r>
      <w:r>
        <w:t xml:space="preserve"> </w:t>
      </w:r>
      <w:r>
        <w:t xml:space="preserve">Radiologist</w:t>
      </w:r>
      <w:r>
        <w:t xml:space="preserve"> </w:t>
      </w:r>
      <w:r>
        <w:t xml:space="preserve">experts interpret subtle changes in brain tissue or ligament tears that are invisible to other modalities. The detailed images produced in Wellington’s advanced facilities allowed for precise localization of lesions, aiding surgical planning.</w:t>
      </w:r>
    </w:p>
    <w:bookmarkEnd w:id="23"/>
    <w:bookmarkStart w:id="24" w:name="ultrasound-and-interventional-radiology"/>
    <w:p>
      <w:pPr>
        <w:pStyle w:val="Heading3"/>
      </w:pPr>
      <w:r>
        <w:t xml:space="preserve">3.3 Ultrasound and Interventional Radiology</w:t>
      </w:r>
    </w:p>
    <w:p>
      <w:pPr>
        <w:pStyle w:val="FirstParagraph"/>
      </w:pPr>
      <w:r>
        <w:t xml:space="preserve">Beyond cross-sectional imaging, I participated in ultrasound sessions, particularly focusing on vascular studies and obstetric scans. This hands-on experience highlighted the real-time nature of ultrasound compared to CT or MRI. Additionally, observing interventional radiology procedures provided a glimpse into the therapeutic side of the profession. Seeing how a</w:t>
      </w:r>
      <w:r>
        <w:t xml:space="preserve"> </w:t>
      </w:r>
      <w:r>
        <w:t xml:space="preserve">Radiologist</w:t>
      </w:r>
      <w:r>
        <w:t xml:space="preserve"> </w:t>
      </w:r>
      <w:r>
        <w:t xml:space="preserve">can perform minimally invasive biopsies or embolizations under imaging guidance reinforced my belief in radiology as a dynamic and evolving specialty.</w:t>
      </w:r>
    </w:p>
    <w:bookmarkEnd w:id="24"/>
    <w:bookmarkEnd w:id="25"/>
    <w:bookmarkStart w:id="26" w:name="X3fcd8c455fe80a5465e59f685591bbfff1029a2"/>
    <w:p>
      <w:pPr>
        <w:pStyle w:val="Heading2"/>
      </w:pPr>
      <w:r>
        <w:t xml:space="preserve">4. Professional Development and Cultural Competence</w:t>
      </w:r>
    </w:p>
    <w:p>
      <w:pPr>
        <w:pStyle w:val="FirstParagraph"/>
      </w:pPr>
      <w:r>
        <w:t xml:space="preserve">An integral part of working in</w:t>
      </w:r>
      <w:r>
        <w:t xml:space="preserve"> </w:t>
      </w:r>
      <w:r>
        <w:t xml:space="preserve">New Zealand Wellington</w:t>
      </w:r>
      <w:r>
        <w:t xml:space="preserve"> </w:t>
      </w:r>
      <w:r>
        <w:t xml:space="preserve">is understanding the cultural context of healthcare, particularly regarding Māori health outcomes (Te Tiriti o Waitangi obligations). As an intern aspiring to be a qualified practitioner, I attended workshops on culturally safe practice. This involved learning how to communicate effectively with patients from diverse backgrounds and ensuring that imaging protocols respect cultural beliefs. For instance, understanding the significance of family involvement in decision-making processes was crucial. This cultural competence is not merely an add-on but a fundamental requirement for effective patient care in the New Zealand healthcare system.</w:t>
      </w:r>
    </w:p>
    <w:bookmarkEnd w:id="26"/>
    <w:bookmarkStart w:id="27" w:name="challenges-and-learning-outcomes"/>
    <w:p>
      <w:pPr>
        <w:pStyle w:val="Heading2"/>
      </w:pPr>
      <w:r>
        <w:t xml:space="preserve">5. Challenges and Learning Outcomes</w:t>
      </w:r>
    </w:p>
    <w:p>
      <w:pPr>
        <w:pStyle w:val="FirstParagraph"/>
      </w:pPr>
      <w:r>
        <w:t xml:space="preserve">The transition from academic theory to clinical practice presented several challenges. The fast-paced environment of a major hospital in Wellington required rapid decision-making and adaptability. Initially, managing the time pressure while ensuring patient comfort was difficult. However, through mentorship from experienced radiologists, I developed strategies to streamline workflows without sacrificing safety or quality.</w:t>
      </w:r>
    </w:p>
    <w:p>
      <w:pPr>
        <w:pStyle w:val="BodyText"/>
      </w:pPr>
      <w:r>
        <w:t xml:space="preserve">Another significant learning outcome was the importance of interdisciplinary communication. A</w:t>
      </w:r>
      <w:r>
        <w:t xml:space="preserve"> </w:t>
      </w:r>
      <w:r>
        <w:t xml:space="preserve">Radiologist</w:t>
      </w:r>
      <w:r>
        <w:t xml:space="preserve"> </w:t>
      </w:r>
      <w:r>
        <w:t xml:space="preserve">does not work in isolation; we are pivotal members of a multidisciplinary team that includes surgeons, oncologists, and general practitioners. I learned to draft clear, concise reports that directly addressed the clinical questions posed by referring physicians. This skill is vital for ensuring that radiological findings translate effectively into patient treatment plans.</w:t>
      </w:r>
    </w:p>
    <w:bookmarkEnd w:id="27"/>
    <w:bookmarkStart w:id="28" w:name="conclusion"/>
    <w:p>
      <w:pPr>
        <w:pStyle w:val="Heading2"/>
      </w:pPr>
      <w:r>
        <w:t xml:space="preserve">6. Conclusion</w:t>
      </w:r>
    </w:p>
    <w:p>
      <w:pPr>
        <w:pStyle w:val="FirstParagraph"/>
      </w:pPr>
      <w:r>
        <w:t xml:space="preserve">In conclusion, this internship in</w:t>
      </w:r>
      <w:r>
        <w:t xml:space="preserve"> </w:t>
      </w:r>
      <w:r>
        <w:t xml:space="preserve">New Zealand Wellington</w:t>
      </w:r>
      <w:r>
        <w:t xml:space="preserve"> </w:t>
      </w:r>
      <w:r>
        <w:t xml:space="preserve">has been an invaluable experience in my professional development toward becoming a certified</w:t>
      </w:r>
    </w:p>
    <w:p>
      <w:pPr>
        <w:pStyle w:val="BodyText"/>
      </w:pPr>
      <w:r>
        <w:t xml:space="preserve">Radiologist. The combination of advanced technological resources, a diverse patient population, and a supportive academic environment provided the ideal setting for growth. I have gained practical skills in CT, MRI, and Ultrasound modalities while deepening my understanding of ethical practice and cultural safety.</w:t>
      </w:r>
    </w:p>
    <w:p>
      <w:pPr>
        <w:pStyle w:val="BodyText"/>
      </w:pPr>
      <w:r>
        <w:t xml:space="preserve">The experiences gained during this placement have reinforced my passion for diagnostic imaging as a cornerstone of modern medicine. I am now better equipped to handle the complexities of medical diagnostics and am committed to continuing my education in alignment with the high standards upheld by health institutions in</w:t>
      </w:r>
      <w:r>
        <w:t xml:space="preserve"> </w:t>
      </w:r>
      <w:r>
        <w:t xml:space="preserve">New Zealand Wellington</w:t>
      </w:r>
      <w:r>
        <w:t xml:space="preserve">. This Internship Report serves not only as a record of my achievements but also as a testament to the rigorous training required in this vital medical specialty.</w:t>
      </w:r>
    </w:p>
    <w:p>
      <w:r>
        <w:pict>
          <v:rect style="width:0;height:1.5pt" o:hralign="center" o:hrstd="t" o:hr="t"/>
        </w:pict>
      </w:r>
    </w:p>
    <w:p>
      <w:pPr>
        <w:pStyle w:val="FirstParagraph"/>
      </w:pPr>
      <w:r>
        <w:rPr>
          <w:iCs/>
          <w:i/>
        </w:rPr>
        <w:t xml:space="preserve">Submitted by:</w:t>
      </w:r>
      <w:r>
        <w:br/>
      </w:r>
      <w:r>
        <w:t xml:space="preserve">[Signature]</w:t>
      </w:r>
      <w:r>
        <w:br/>
      </w:r>
      <w:r>
        <w:t xml:space="preserve">[Your Name]</w:t>
      </w:r>
      <w:r>
        <w:br/>
      </w:r>
      <w:r>
        <w:t xml:space="preserve">Intern Radiology Student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Practice in New Zealand Wellington</dc:title>
  <dc:creator/>
  <dc:language>en</dc:language>
  <cp:keywords/>
  <dcterms:created xsi:type="dcterms:W3CDTF">2026-07-29T18:25:39Z</dcterms:created>
  <dcterms:modified xsi:type="dcterms:W3CDTF">2026-07-29T18:25:39Z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