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Russia</w:t>
      </w:r>
      <w:r>
        <w:t xml:space="preserve"> </w:t>
      </w:r>
      <w:r>
        <w:t xml:space="preserve">Moscow</w:t>
      </w:r>
    </w:p>
    <w:bookmarkStart w:id="29" w:name="Xe750c7a3f7c1d6da78a706669cddf61949207f0"/>
    <w:p>
      <w:pPr>
        <w:pStyle w:val="Heading1"/>
      </w:pPr>
      <w:r>
        <w:t xml:space="preserve">Internship Report:</w:t>
      </w:r>
      <w:r>
        <w:br/>
      </w:r>
      <w:r>
        <w:t xml:space="preserve">Radiologist Clinical Training in Russia Moscow</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p>
    <w:p>
      <w:pPr>
        <w:pStyle w:val="BodyText"/>
      </w:pPr>
      <w:r>
        <w:t xml:space="preserve">Institution:** Medical University Clinic, Moscow</w:t>
      </w:r>
      <w:r>
        <w:br/>
      </w:r>
    </w:p>
    <w:p>
      <w:pPr>
        <w:pStyle w:val="BodyText"/>
      </w:pPr>
      <w:r>
        <w:t xml:space="preserve">Degree Program:** Master of Science in Diagnostic Imaging</w:t>
      </w:r>
    </w:p>
    <w:bookmarkStart w:id="20" w:name="introduction-and-overview"/>
    <w:p>
      <w:pPr>
        <w:pStyle w:val="Heading2"/>
      </w:pPr>
      <w:r>
        <w:t xml:space="preserve">1. Introduction and Overview</w:t>
      </w:r>
    </w:p>
    <w:p>
      <w:pPr>
        <w:pStyle w:val="FirstParagraph"/>
      </w:pPr>
      <w:r>
        <w:t xml:space="preserve">This document serves as a comprehensive summary of the clinical internship undertaken within the field of radiology. The primary objective of this report is to detail the experiences, technical skills acquired, and professional insights gained while working as an intern at a leading medical facility in Russia Moscow. The duration of this internship spanned six months, providing an intensive exposure to diagnostic imaging protocols specific to the healthcare infrastructure found within this major metropolitan hub.</w:t>
      </w:r>
    </w:p>
    <w:p>
      <w:pPr>
        <w:pStyle w:val="BodyText"/>
      </w:pPr>
      <w:r>
        <w:t xml:space="preserve">The choice of location for this internship was deliberate. Russia Moscow offers a unique juxtaposition of advanced Soviet-era medical foundations and cutting-edge Western technological implementations. For any aspiring Radiologist, training in such an environment provides a robust understanding of both traditional diagnostic methods and modern digital imaging advancements. This report outlines the daily responsibilities, technical challenges encountered, and the cultural nuances of practicing medicine in this region.</w:t>
      </w:r>
    </w:p>
    <w:bookmarkEnd w:id="20"/>
    <w:bookmarkStart w:id="21" w:name="internship-objectives"/>
    <w:p>
      <w:pPr>
        <w:pStyle w:val="Heading2"/>
      </w:pPr>
      <w:r>
        <w:t xml:space="preserve">2. Internship Objectives</w:t>
      </w:r>
    </w:p>
    <w:p>
      <w:pPr>
        <w:pStyle w:val="FirstParagraph"/>
      </w:pPr>
      <w:r>
        <w:t xml:space="preserve">The primary goals set forth at the beginning of this internship were multifaceted. First and foremost was the desire to master the operation of high-field MRI (Magnetic Resonance Imaging) and CT (Computed Tomography) scanners prevalent in Russian healthcare centers. Secondly, it was essential to develop a keen eye for interpreting radiological images under pressure, particularly within the high-volume context of Moscow’s public hospital system. Finally, understanding the regulatory framework governing patient safety and radiation protection in Russia Moscow was a critical academic objective.</w:t>
      </w:r>
    </w:p>
    <w:bookmarkEnd w:id="21"/>
    <w:bookmarkStart w:id="24" w:name="clinical-duties-and-responsibilities"/>
    <w:p>
      <w:pPr>
        <w:pStyle w:val="Heading2"/>
      </w:pPr>
      <w:r>
        <w:t xml:space="preserve">3. Clinical Duties and Responsibilities</w:t>
      </w:r>
    </w:p>
    <w:p>
      <w:pPr>
        <w:pStyle w:val="FirstParagraph"/>
      </w:pPr>
      <w:r>
        <w:t xml:space="preserve">As an intern Radiologist, my daily schedule was rigorous. The mornings typically began with a multidisciplinary team meeting where cases from the previous day were reviewed. This practice allowed for immediate feedback on diagnostic accuracy, which is crucial for professional growth.</w:t>
      </w:r>
    </w:p>
    <w:bookmarkStart w:id="22" w:name="diagnostic-imaging-procedures"/>
    <w:p>
      <w:pPr>
        <w:pStyle w:val="Heading3"/>
      </w:pPr>
      <w:r>
        <w:t xml:space="preserve">3.1 Diagnostic Imaging Procedures</w:t>
      </w:r>
    </w:p>
    <w:p>
      <w:pPr>
        <w:pStyle w:val="FirstParagraph"/>
      </w:pPr>
      <w:r>
        <w:t xml:space="preserve">A significant portion of my time was dedicated to assisting senior consultants in various imaging procedures. In Russia Moscow, the volume of patients is exceptionally high due to the city's large population density. Consequently, efficiency without compromising diagnostic quality is paramount. I assisted in:</w:t>
      </w:r>
    </w:p>
    <w:p>
      <w:pPr>
        <w:numPr>
          <w:ilvl w:val="0"/>
          <w:numId w:val="1001"/>
        </w:numPr>
        <w:pStyle w:val="Compact"/>
      </w:pPr>
      <w:r>
        <w:rPr>
          <w:bCs/>
          <w:b/>
        </w:rPr>
        <w:t xml:space="preserve">Computed Tomography (CT):</w:t>
      </w:r>
      <w:r>
        <w:t xml:space="preserve"> </w:t>
      </w:r>
      <w:r>
        <w:t xml:space="preserve">Learning protocols for contrast enhancement in abdominal and thoracic scans.</w:t>
      </w:r>
    </w:p>
    <w:p>
      <w:pPr>
        <w:numPr>
          <w:ilvl w:val="0"/>
          <w:numId w:val="1001"/>
        </w:numPr>
        <w:pStyle w:val="Compact"/>
      </w:pPr>
      <w:r>
        <w:rPr>
          <w:bCs/>
          <w:b/>
        </w:rPr>
        <w:t xml:space="preserve">Magnetic Resonance Imaging (MRI):</w:t>
      </w:r>
      <w:r>
        <w:t xml:space="preserve"> </w:t>
      </w:r>
      <w:r>
        <w:t xml:space="preserve">Observing and assisting with neuroimaging studies, including functional MRI for pre-surgical planning.</w:t>
      </w:r>
    </w:p>
    <w:p>
      <w:pPr>
        <w:numPr>
          <w:ilvl w:val="0"/>
          <w:numId w:val="1001"/>
        </w:numPr>
        <w:pStyle w:val="Compact"/>
      </w:pPr>
      <w:r>
        <w:rPr>
          <w:bCs/>
          <w:b/>
        </w:rPr>
        <w:t xml:space="preserve">X-Ray Fluoroscopy:</w:t>
      </w:r>
      <w:r>
        <w:t xml:space="preserve"> </w:t>
      </w:r>
      <w:r>
        <w:t xml:space="preserve">Gaining insight into real-time imaging techniques used during interventional radiology procedures.</w:t>
      </w:r>
    </w:p>
    <w:bookmarkEnd w:id="22"/>
    <w:bookmarkStart w:id="23" w:name="image-interpretation-support"/>
    <w:p>
      <w:pPr>
        <w:pStyle w:val="Heading3"/>
      </w:pPr>
      <w:r>
        <w:t xml:space="preserve">3.2 Image Interpretation Support</w:t>
      </w:r>
    </w:p>
    <w:p>
      <w:pPr>
        <w:pStyle w:val="FirstParagraph"/>
      </w:pPr>
      <w:r>
        <w:t xml:space="preserve">I was permitted to review a select number of cases under strict supervision. This involved correlating radiological findings with clinical history provided by the referring physicians. The feedback loop in Moscow’s medical training is rigorous; every deviation from the senior consultant’s diagnosis had to be justified and explained, fostering a deep analytical mindset.</w:t>
      </w:r>
    </w:p>
    <w:bookmarkEnd w:id="23"/>
    <w:bookmarkEnd w:id="24"/>
    <w:bookmarkStart w:id="25" w:name="Xc09d9d531fbf666792b41728fbb117ba1e87f76"/>
    <w:p>
      <w:pPr>
        <w:pStyle w:val="Heading2"/>
      </w:pPr>
      <w:r>
        <w:t xml:space="preserve">4. Technological Environment in Russia Moscow</w:t>
      </w:r>
    </w:p>
    <w:p>
      <w:pPr>
        <w:pStyle w:val="FirstParagraph"/>
      </w:pPr>
      <w:r>
        <w:t xml:space="preserve">The technological landscape for Radiology in Russia Moscow is diverse. While many newer facilities utilize state-of-the-art GE and Siemens equipment, older institutions may still rely on legacy systems that have been extensively maintained and upgraded. This duality presented a unique learning opportunity.</w:t>
      </w:r>
    </w:p>
    <w:p>
      <w:pPr>
        <w:pStyle w:val="BodyText"/>
      </w:pPr>
      <w:r>
        <w:t xml:space="preserve">I became proficient in using PACS (Picture Archiving and Communication Systems) adapted for the Russian healthcare interface. Understanding the local software nuances was essential for efficient workflow management. Furthermore, exposure to advanced post-processing tools allowed me to appreciate how 3D reconstruction aids surgeons in complex orthopedic and neurosurgical cases common in trauma centers across Moscow.</w:t>
      </w:r>
    </w:p>
    <w:bookmarkEnd w:id="25"/>
    <w:bookmarkStart w:id="26" w:name="cultural-adaptation-and-communication"/>
    <w:p>
      <w:pPr>
        <w:pStyle w:val="Heading2"/>
      </w:pPr>
      <w:r>
        <w:t xml:space="preserve">5. Cultural Adaptation and Communication</w:t>
      </w:r>
    </w:p>
    <w:p>
      <w:pPr>
        <w:pStyle w:val="FirstParagraph"/>
      </w:pPr>
      <w:r>
        <w:t xml:space="preserve">Navigating the healthcare system as an international intern presented significant linguistic challenges. While medical terminology is largely universal, patient interaction requires fluency in Russian. In Russia Moscow, communication with patients often involves explaining complex procedures and alleviating anxiety regarding radiation exposure.</w:t>
      </w:r>
    </w:p>
    <w:p>
      <w:pPr>
        <w:pStyle w:val="BodyText"/>
      </w:pPr>
      <w:r>
        <w:t xml:space="preserve">To overcome this barrier, I engaged in intensive language study alongside my clinical duties. This effort not only improved patient care but also facilitated better collaboration with nursing staff and technicians. The hierarchical structure of hospitals in Russia Moscow is respected, and understanding the chain of command was vital for maintaining professional decorum and effective teamwork.</w:t>
      </w:r>
    </w:p>
    <w:bookmarkEnd w:id="26"/>
    <w:bookmarkStart w:id="27" w:name="key-takeaways-and-professional-growth"/>
    <w:p>
      <w:pPr>
        <w:pStyle w:val="Heading2"/>
      </w:pPr>
      <w:r>
        <w:t xml:space="preserve">6. Key Takeaways and Professional Growth</w:t>
      </w:r>
    </w:p>
    <w:p>
      <w:pPr>
        <w:pStyle w:val="FirstParagraph"/>
      </w:pPr>
      <w:r>
        <w:t xml:space="preserve">This internship has been transformative for my career as a Radiologist. The key learnings include:</w:t>
      </w:r>
    </w:p>
    <w:p>
      <w:pPr>
        <w:numPr>
          <w:ilvl w:val="0"/>
          <w:numId w:val="1002"/>
        </w:numPr>
        <w:pStyle w:val="Compact"/>
      </w:pPr>
      <w:r>
        <w:rPr>
          <w:bCs/>
          <w:b/>
        </w:rPr>
        <w:t xml:space="preserve">Rapid Diagnostic Skills:</w:t>
      </w:r>
      <w:r>
        <w:t xml:space="preserve"> </w:t>
      </w:r>
      <w:r>
        <w:t xml:space="preserve">The high patient load in Moscow forced me to develop rapid pattern recognition skills, a trait essential for any competent Radiologist.</w:t>
      </w:r>
    </w:p>
    <w:p>
      <w:pPr>
        <w:numPr>
          <w:ilvl w:val="0"/>
          <w:numId w:val="1002"/>
        </w:numPr>
        <w:pStyle w:val="Compact"/>
      </w:pPr>
      <w:r>
        <w:rPr>
          <w:bCs/>
          <w:b/>
        </w:rPr>
        <w:t xml:space="preserve">Radiation Safety Awareness:</w:t>
      </w:r>
    </w:p>
    <w:p>
      <w:pPr>
        <w:numPr>
          <w:ilvl w:val="0"/>
          <w:numId w:val="1002"/>
        </w:numPr>
        <w:pStyle w:val="Compact"/>
      </w:pPr>
      <w:r>
        <w:rPr>
          <w:bCs/>
          <w:b/>
        </w:rPr>
        <w:t xml:space="preserve">Interdisciplinary Collaboration:</w:t>
      </w:r>
      <w:r>
        <w:t xml:space="preserve"> </w:t>
      </w:r>
      <w:r>
        <w:t xml:space="preserve">Working in the dynamic environment of Russia Moscow taught me how effectively radiologists can integrate with surgeons, oncologists, and emergency physicians to improve patient outcomes.</w:t>
      </w:r>
    </w:p>
    <w:bookmarkEnd w:id="27"/>
    <w:bookmarkStart w:id="28" w:name="conclusion"/>
    <w:p>
      <w:pPr>
        <w:pStyle w:val="Heading2"/>
      </w:pPr>
      <w:r>
        <w:t xml:space="preserve">7. Conclusion</w:t>
      </w:r>
    </w:p>
    <w:p>
      <w:pPr>
        <w:pStyle w:val="FirstParagraph"/>
      </w:pPr>
      <w:r>
        <w:t xml:space="preserve">In conclusion, my internship as a Radiologist in Russia Moscow has provided an unparalleled educational experience. The combination of high-volume clinical exposure, diverse technological platforms, and a challenging cultural environment has solidified my diagnostic acumen and professional resilience. The insights gained from observing the unique medical practices in this region will undoubtedly influence my approach to radiology in future practice. I am grateful for the mentorship provided by the senior staff at the clinic and look forward to applying these lessons in my subsequent career stages.</w:t>
      </w:r>
    </w:p>
    <w:p>
      <w:pPr>
        <w:pStyle w:val="BodyText"/>
      </w:pPr>
      <w:r>
        <w:t xml:space="preserve">This report stands as a testament to the hard work, adaptability, and dedication required to succeed in international medical training. It highlights not just technical proficiency but also the human aspect of healing within the complex healthcare system of 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Russia Moscow</dc:title>
  <dc:creator/>
  <dc:language>en</dc:language>
  <cp:keywords/>
  <dcterms:created xsi:type="dcterms:W3CDTF">2026-07-29T09:57:31Z</dcterms:created>
  <dcterms:modified xsi:type="dcterms:W3CDTF">2026-07-29T09:57:31Z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