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Seoul</w:t>
      </w:r>
    </w:p>
    <w:p>
      <w:pPr>
        <w:pStyle w:val="FirstParagraph"/>
      </w:pPr>
      <w:r>
        <w:t xml:space="preserve">```html</w:t>
      </w:r>
    </w:p>
    <w:bookmarkStart w:id="30" w:name="Xec64739765f88423d89dc2b5098efd66481b0a3"/>
    <w:p>
      <w:pPr>
        <w:pStyle w:val="Heading1"/>
      </w:pPr>
      <w:r>
        <w:t xml:space="preserve">Comprehensive Internship Report: Diagnostic Radiology Practice</w:t>
      </w:r>
    </w:p>
    <w:p>
      <w:pPr>
        <w:pStyle w:val="FirstParagraph"/>
      </w:pPr>
      <w:r>
        <w:rPr>
          <w:bCs/>
          <w:b/>
        </w:rPr>
        <w:t xml:space="preserve">Date:</w:t>
      </w:r>
      <w:r>
        <w:t xml:space="preserve"> </w:t>
      </w:r>
      <w:r>
        <w:t xml:space="preserve">October 26, 2023</w:t>
      </w:r>
      <w:r>
        <w:br/>
      </w:r>
      <w:r>
        <w:rPr>
          <w:iCs/>
          <w:i/>
          <w:bCs/>
          <w:b/>
        </w:rPr>
        <w:t xml:space="preserve">This is a comprehensive report documenting my internship experience as a Radiologist intern in South Korea Seoul.</w:t>
      </w:r>
    </w:p>
    <w:bookmarkStart w:id="20" w:name="executive-summary"/>
    <w:p>
      <w:pPr>
        <w:pStyle w:val="Heading2"/>
      </w:pPr>
      <w:r>
        <w:t xml:space="preserve">1. Executive Summary</w:t>
      </w:r>
    </w:p>
    <w:p>
      <w:pPr>
        <w:pStyle w:val="FirstParagraph"/>
      </w:pPr>
      <w:r>
        <w:t xml:space="preserve">This document serves as the final comprehensive</w:t>
      </w:r>
      <w:r>
        <w:t xml:space="preserve"> </w:t>
      </w:r>
      <w:r>
        <w:rPr>
          <w:bCs/>
          <w:b/>
        </w:rPr>
        <w:t xml:space="preserve">Radiologist</w:t>
      </w:r>
      <w:r>
        <w:t xml:space="preserve"> </w:t>
      </w:r>
      <w:r>
        <w:t xml:space="preserve">internship report, detailing the clinical, academic, and cultural experiences accumulated during my rotation in one of the most technologically advanced medical hubs in Asia. The primary objective of this internship was to bridge theoretical radiological knowledge with practical diagnostic skills within a high-volume tertiary care setting. The location selected for this intensive training is</w:t>
      </w:r>
      <w:r>
        <w:t xml:space="preserve"> </w:t>
      </w:r>
      <w:r>
        <w:rPr>
          <w:bCs/>
          <w:b/>
        </w:rPr>
        <w:t xml:space="preserve">South Korea Seoul</w:t>
      </w:r>
      <w:r>
        <w:t xml:space="preserve">, a city renowned not only for its rapid technological integration but also for its rigorous medical standards and patient-centric care models. Over the course of twelve weeks, I engaged deeply with the workflow of modern diagnostic imaging, focusing on CT, MRI, and Digital X-ray modalities, while navigating the unique linguistic and cultural nuances inherent to practicing medicine in</w:t>
      </w:r>
      <w:r>
        <w:t xml:space="preserve"> </w:t>
      </w:r>
      <w:r>
        <w:rPr>
          <w:bCs/>
          <w:b/>
        </w:rPr>
        <w:t xml:space="preserve">South Korea Seoul</w:t>
      </w:r>
      <w:r>
        <w:t xml:space="preserve">.</w:t>
      </w:r>
    </w:p>
    <w:bookmarkEnd w:id="20"/>
    <w:bookmarkStart w:id="21" w:name="introduction-and-objectives"/>
    <w:p>
      <w:pPr>
        <w:pStyle w:val="Heading2"/>
      </w:pPr>
      <w:r>
        <w:t xml:space="preserve">2. Introduction and Objectives</w:t>
      </w:r>
    </w:p>
    <w:p>
      <w:pPr>
        <w:pStyle w:val="FirstParagraph"/>
      </w:pPr>
      <w:r>
        <w:t xml:space="preserve">The field of radiology is evolving at a breakneck pace, driven by artificial intelligence integration and advanced hardware capabilities. As an aspiring</w:t>
      </w:r>
      <w:r>
        <w:t xml:space="preserve"> </w:t>
      </w:r>
      <w:r>
        <w:rPr>
          <w:bCs/>
          <w:b/>
        </w:rPr>
        <w:t xml:space="preserve">Radiologist</w:t>
      </w:r>
      <w:r>
        <w:t xml:space="preserve">, it was crucial to intern in an environment that exemplifies these advancements.</w:t>
      </w:r>
      <w:r>
        <w:t xml:space="preserve"> </w:t>
      </w:r>
      <w:r>
        <w:rPr>
          <w:bCs/>
          <w:b/>
        </w:rPr>
        <w:t xml:space="preserve">South Korea Seoul</w:t>
      </w:r>
      <w:r>
        <w:t xml:space="preserve"> </w:t>
      </w:r>
      <w:r>
        <w:t xml:space="preserve">stands out globally for its high density of medical imaging centers and the rapid adoption of AI-assisted diagnostics. The specific objectives of this internship included:</w:t>
      </w:r>
    </w:p>
    <w:p>
      <w:pPr>
        <w:numPr>
          <w:ilvl w:val="0"/>
          <w:numId w:val="1001"/>
        </w:numPr>
        <w:pStyle w:val="Compact"/>
      </w:pPr>
      <w:r>
        <w:t xml:space="preserve">Gaining proficiency in interpreting complex cross-sectional imaging under the supervision of senior attending physicians.</w:t>
      </w:r>
    </w:p>
    <w:p>
      <w:pPr>
        <w:numPr>
          <w:ilvl w:val="0"/>
          <w:numId w:val="1001"/>
        </w:numPr>
        <w:pStyle w:val="Compact"/>
      </w:pPr>
      <w:r>
        <w:t xml:space="preserve">Understanding the operational workflow of a major hospital radiology department in an Asian metropolitan context.</w:t>
      </w:r>
    </w:p>
    <w:p>
      <w:pPr>
        <w:numPr>
          <w:ilvl w:val="0"/>
          <w:numId w:val="1001"/>
        </w:numPr>
        <w:pStyle w:val="Compact"/>
      </w:pPr>
      <w:r>
        <w:t xml:space="preserve">Cultivating effective communication strategies with referring physicians and patients, considering language barriers and cultural expectations.</w:t>
      </w:r>
    </w:p>
    <w:p>
      <w:pPr>
        <w:numPr>
          <w:ilvl w:val="0"/>
          <w:numId w:val="1001"/>
        </w:numPr>
        <w:pStyle w:val="Compact"/>
      </w:pPr>
      <w:r>
        <w:t xml:space="preserve">Analyzing the impact of healthcare policy in</w:t>
      </w:r>
      <w:r>
        <w:t xml:space="preserve"> </w:t>
      </w:r>
      <w:r>
        <w:rPr>
          <w:bCs/>
          <w:b/>
        </w:rPr>
        <w:t xml:space="preserve">South Korea Seoul</w:t>
      </w:r>
      <w:r>
        <w:t xml:space="preserve"> </w:t>
      </w:r>
      <w:r>
        <w:t xml:space="preserve">on patient throughput and diagnostic accuracy.</w:t>
      </w:r>
    </w:p>
    <w:bookmarkEnd w:id="21"/>
    <w:bookmarkStart w:id="25" w:name="Xa75027860e5ca5bb4a744a7e0600ea34fe45387"/>
    <w:p>
      <w:pPr>
        <w:pStyle w:val="Heading2"/>
      </w:pPr>
      <w:r>
        <w:t xml:space="preserve">3. Clinical Rotations and Technical Experience</w:t>
      </w:r>
    </w:p>
    <w:p>
      <w:pPr>
        <w:pStyle w:val="FirstParagraph"/>
      </w:pPr>
      <w:r>
        <w:t xml:space="preserve">The core of my training took place across three primary modalities. The intensity in</w:t>
      </w:r>
      <w:r>
        <w:t xml:space="preserve"> </w:t>
      </w:r>
      <w:r>
        <w:rPr>
          <w:bCs/>
          <w:b/>
        </w:rPr>
        <w:t xml:space="preserve">South Korea Seoul</w:t>
      </w:r>
      <w:r>
        <w:t xml:space="preserve">'s major hospitals is significantly higher than in many Western counterparts due to the high patient volume and 24/7 emergency coverage requirements.</w:t>
      </w:r>
    </w:p>
    <w:bookmarkStart w:id="22" w:name="computed-tomography-ct"/>
    <w:p>
      <w:pPr>
        <w:pStyle w:val="Heading3"/>
      </w:pPr>
      <w:r>
        <w:t xml:space="preserve">3.1 Computed Tomography (CT)</w:t>
      </w:r>
    </w:p>
    <w:p>
      <w:pPr>
        <w:pStyle w:val="FirstParagraph"/>
      </w:pPr>
      <w:r>
        <w:t xml:space="preserve">In the CT section, I was exposed to a vast array of protocols.</w:t>
      </w:r>
      <w:r>
        <w:t xml:space="preserve"> </w:t>
      </w:r>
      <w:r>
        <w:rPr>
          <w:bCs/>
          <w:b/>
        </w:rPr>
        <w:t xml:space="preserve">South Korea Seoul</w:t>
      </w:r>
      <w:r>
        <w:t xml:space="preserve">'s hospitals utilize state-of-the-art 256-slice and higher scanners, allowing for ultra-high-resolution imaging with reduced radiation doses. My tasks included reviewing trauma scans, where speed is critical. I learned to quickly identify intracranial hemorrhages and solid organ injuries. The emphasis here was not just on detection but on the rapid generation of reports that could directly influence surgical decisions.</w:t>
      </w:r>
    </w:p>
    <w:bookmarkEnd w:id="22"/>
    <w:bookmarkStart w:id="23" w:name="magnetic-resonance-imaging-mri"/>
    <w:p>
      <w:pPr>
        <w:pStyle w:val="Heading3"/>
      </w:pPr>
      <w:r>
        <w:t xml:space="preserve">3.2 Magnetic Resonance Imaging (MRI)</w:t>
      </w:r>
    </w:p>
    <w:p>
      <w:pPr>
        <w:pStyle w:val="FirstParagraph"/>
      </w:pPr>
      <w:r>
        <w:t xml:space="preserve">MRI rotations provided a deep dive into soft tissue contrast and functional imaging. In</w:t>
      </w:r>
      <w:r>
        <w:t xml:space="preserve"> </w:t>
      </w:r>
      <w:r>
        <w:rPr>
          <w:bCs/>
          <w:b/>
        </w:rPr>
        <w:t xml:space="preserve">South Korea Seoul</w:t>
      </w:r>
      <w:r>
        <w:t xml:space="preserve">, there is a particular emphasis on neuroimaging due to the high prevalence of stroke care initiatives in the region. I assisted in evaluating acute ischemic strokes using DWI (Diffusion-Weighted Imaging) sequences. Furthermore, I observed advanced musculoskeletal MRI protocols that are standard for sports medicine, reflecting the cultural importance of athletic health in Korean society.</w:t>
      </w:r>
    </w:p>
    <w:bookmarkEnd w:id="23"/>
    <w:bookmarkStart w:id="24" w:name="digital-radiography-and-fluoroscopy"/>
    <w:p>
      <w:pPr>
        <w:pStyle w:val="Heading3"/>
      </w:pPr>
      <w:r>
        <w:t xml:space="preserve">3.3 Digital Radiography and Fluoroscopy</w:t>
      </w:r>
    </w:p>
    <w:p>
      <w:pPr>
        <w:pStyle w:val="FirstParagraph"/>
      </w:pPr>
      <w:r>
        <w:t xml:space="preserve">Digital X-rays remain the first line of investigation in many clinics across</w:t>
      </w:r>
      <w:r>
        <w:t xml:space="preserve"> </w:t>
      </w:r>
      <w:r>
        <w:rPr>
          <w:bCs/>
          <w:b/>
        </w:rPr>
        <w:t xml:space="preserve">South Korea Seoul</w:t>
      </w:r>
      <w:r>
        <w:t xml:space="preserve">. I spent time learning to differentiate between normal anatomical variations and pathological findings in chest and abdominal plain films. This foundational skill was reinforced by daily case conferences where senior</w:t>
      </w:r>
      <w:r>
        <w:t xml:space="preserve"> </w:t>
      </w:r>
      <w:r>
        <w:rPr>
          <w:bCs/>
          <w:b/>
        </w:rPr>
        <w:t xml:space="preserve">Radiologist</w:t>
      </w:r>
      <w:r>
        <w:t xml:space="preserve"> </w:t>
      </w:r>
      <w:r>
        <w:t xml:space="preserve">mentors reviewed cases with residents, highlighting subtle signs that might be missed in a high-pressure environment.</w:t>
      </w:r>
    </w:p>
    <w:bookmarkEnd w:id="24"/>
    <w:bookmarkEnd w:id="25"/>
    <w:bookmarkStart w:id="26" w:name="cultural-integration-and-communication"/>
    <w:p>
      <w:pPr>
        <w:pStyle w:val="Heading2"/>
      </w:pPr>
      <w:r>
        <w:t xml:space="preserve">4. Cultural Integration and Communication</w:t>
      </w:r>
    </w:p>
    <w:p>
      <w:pPr>
        <w:pStyle w:val="FirstParagraph"/>
      </w:pPr>
      <w:r>
        <w:t xml:space="preserve">An often overlooked aspect of international medical internships is the cultural dimension. Practicing as a</w:t>
      </w:r>
      <w:r>
        <w:t xml:space="preserve"> </w:t>
      </w:r>
      <w:r>
        <w:rPr>
          <w:bCs/>
          <w:b/>
        </w:rPr>
        <w:t xml:space="preserve">Radiologist</w:t>
      </w:r>
      <w:r>
        <w:t xml:space="preserve">, while typically less patient-facing than other specialties, still requires nuanced communication, especially when discussing incidental findings or coordinating with referring doctors who may have varying levels of familiarity with advanced imaging.</w:t>
      </w:r>
    </w:p>
    <w:p>
      <w:pPr>
        <w:pStyle w:val="BodyText"/>
      </w:pPr>
      <w:r>
        <w:t xml:space="preserve">Living and working in</w:t>
      </w:r>
      <w:r>
        <w:t xml:space="preserve"> </w:t>
      </w:r>
      <w:r>
        <w:rPr>
          <w:bCs/>
          <w:b/>
        </w:rPr>
        <w:t xml:space="preserve">South Korea Seoul</w:t>
      </w:r>
      <w:r>
        <w:t xml:space="preserve"> </w:t>
      </w:r>
      <w:r>
        <w:t xml:space="preserve">required a significant adaptation period. The hierarchical structure typical of Korean medical institutions meant that respect for seniority was paramount. As an intern, I learned to observe first, ask questions appropriately, and deliver reports with precision. Language barriers were initially challenging; however, the universal language of medicine helped bridge gaps. I made a concerted effort to learn basic Korean medical terminology, which not only facilitated smoother interactions with the technologists but also demonstrated respect for the host culture in</w:t>
      </w:r>
      <w:r>
        <w:t xml:space="preserve"> </w:t>
      </w:r>
      <w:r>
        <w:rPr>
          <w:bCs/>
          <w:b/>
        </w:rPr>
        <w:t xml:space="preserve">South Korea Seoul</w:t>
      </w:r>
      <w:r>
        <w:t xml:space="preserve">.</w:t>
      </w:r>
    </w:p>
    <w:p>
      <w:pPr>
        <w:pStyle w:val="BodyText"/>
      </w:pPr>
      <w:r>
        <w:t xml:space="preserve">The concept of "Jeong" (emotional connection) often influences doctor-patient relationships. While</w:t>
      </w:r>
      <w:r>
        <w:t xml:space="preserve"> </w:t>
      </w:r>
      <w:r>
        <w:rPr>
          <w:bCs/>
          <w:b/>
        </w:rPr>
        <w:t xml:space="preserve">Radiologist</w:t>
      </w:r>
      <w:r>
        <w:t xml:space="preserve"> </w:t>
      </w:r>
      <w:r>
        <w:t xml:space="preserve">interactions are brief, understanding this cultural backdrop helped me appreciate the emotional weight patients place on their diagnostic results. This insight allowed me to write reports that were not only technically accurate but also clear enough for referring physicians to convey sensitive information to patients with empathy.</w:t>
      </w:r>
    </w:p>
    <w:bookmarkEnd w:id="26"/>
    <w:bookmarkStart w:id="27" w:name="technological-integration-and-ai"/>
    <w:p>
      <w:pPr>
        <w:pStyle w:val="Heading2"/>
      </w:pPr>
      <w:r>
        <w:t xml:space="preserve">5. Technological Integration and AI</w:t>
      </w:r>
    </w:p>
    <w:p>
      <w:pPr>
        <w:pStyle w:val="FirstParagraph"/>
      </w:pPr>
      <w:r>
        <w:rPr>
          <w:bCs/>
          <w:b/>
        </w:rPr>
        <w:t xml:space="preserve">South Korea Seoul</w:t>
      </w:r>
      <w:r>
        <w:t xml:space="preserve"> </w:t>
      </w:r>
      <w:r>
        <w:t xml:space="preserve">is a global leader in healthcare technology. A unique feature of this internship was the exposure to AI-driven triage systems. Several major hospitals I visited utilize software that automatically prioritizes critical cases, such as pneumothorax or intracranial bleeds, flagging them for immediate review by the on-duty</w:t>
      </w:r>
      <w:r>
        <w:t xml:space="preserve"> </w:t>
      </w:r>
      <w:r>
        <w:rPr>
          <w:bCs/>
          <w:b/>
        </w:rPr>
        <w:t xml:space="preserve">Radiologist</w:t>
      </w:r>
      <w:r>
        <w:t xml:space="preserve">. Observing this workflow changed my perspective on efficiency and patient safety. It highlighted how technology in</w:t>
      </w:r>
      <w:r>
        <w:t xml:space="preserve"> </w:t>
      </w:r>
      <w:r>
        <w:rPr>
          <w:bCs/>
          <w:b/>
        </w:rPr>
        <w:t xml:space="preserve">South Korea Seoul</w:t>
      </w:r>
      <w:r>
        <w:t xml:space="preserve"> </w:t>
      </w:r>
      <w:r>
        <w:t xml:space="preserve">is not just about better images, but about better workflows that reduce human error and fatigue.</w:t>
      </w:r>
    </w:p>
    <w:bookmarkEnd w:id="27"/>
    <w:bookmarkStart w:id="28" w:name="challenges-faced"/>
    <w:p>
      <w:pPr>
        <w:pStyle w:val="Heading2"/>
      </w:pPr>
      <w:r>
        <w:t xml:space="preserve">6. Challenges Faced</w:t>
      </w:r>
    </w:p>
    <w:p>
      <w:pPr>
        <w:pStyle w:val="FirstParagraph"/>
      </w:pPr>
      <w:r>
        <w:t xml:space="preserve">The internship was not without its challenges. The pace of work in</w:t>
      </w:r>
      <w:r>
        <w:t xml:space="preserve"> </w:t>
      </w:r>
      <w:r>
        <w:rPr>
          <w:bCs/>
          <w:b/>
        </w:rPr>
        <w:t xml:space="preserve">South Korea Seoul</w:t>
      </w:r>
      <w:r>
        <w:t xml:space="preserve">'s top-tier hospitals is relentless. Long shifts were common, requiring rigorous time management and mental resilience as a future</w:t>
      </w:r>
      <w:r>
        <w:t xml:space="preserve"> </w:t>
      </w:r>
      <w:r>
        <w:rPr>
          <w:bCs/>
          <w:b/>
        </w:rPr>
        <w:t xml:space="preserve">Radiologist</w:t>
      </w:r>
      <w:r>
        <w:t xml:space="preserve">. Additionally, the volume of data to be processed was immense. Initially, this led to information overload, but through mentorship and structured study sessions during downtime, I developed robust patterns for efficient image analysis.</w:t>
      </w:r>
    </w:p>
    <w:bookmarkEnd w:id="28"/>
    <w:bookmarkStart w:id="29" w:name="conclusion-and-future-implications"/>
    <w:p>
      <w:pPr>
        <w:pStyle w:val="Heading2"/>
      </w:pPr>
      <w:r>
        <w:t xml:space="preserve">7. Conclusion and Future Implications</w:t>
      </w:r>
    </w:p>
    <w:p>
      <w:pPr>
        <w:pStyle w:val="FirstParagraph"/>
      </w:pPr>
      <w:r>
        <w:t xml:space="preserve">This internship in</w:t>
      </w:r>
      <w:r>
        <w:t xml:space="preserve"> </w:t>
      </w:r>
      <w:r>
        <w:rPr>
          <w:bCs/>
          <w:b/>
        </w:rPr>
        <w:t xml:space="preserve">South Korea Seoul</w:t>
      </w:r>
      <w:r>
        <w:t xml:space="preserve"> </w:t>
      </w:r>
      <w:r>
        <w:t xml:space="preserve">has been a transformative chapter in my medical education. It provided an unparalleled opportunity to observe radiological practice at the cutting edge of technology and high-volume patient care. By immersing myself in the environment of a leading hospital in</w:t>
      </w:r>
      <w:r>
        <w:t xml:space="preserve"> </w:t>
      </w:r>
      <w:r>
        <w:rPr>
          <w:bCs/>
          <w:b/>
        </w:rPr>
        <w:t xml:space="preserve">South Korea Seoul</w:t>
      </w:r>
      <w:r>
        <w:t xml:space="preserve">, I have refined my diagnostic acumen, enhanced my understanding of cross-cultural medical communication, and gained insights into the future of AI-assisted diagnostics.</w:t>
      </w:r>
    </w:p>
    <w:p>
      <w:pPr>
        <w:pStyle w:val="BodyText"/>
      </w:pPr>
      <w:r>
        <w:t xml:space="preserve">The experience has solidified my commitment to becoming an adaptable and skilled</w:t>
      </w:r>
      <w:r>
        <w:t xml:space="preserve"> </w:t>
      </w:r>
      <w:r>
        <w:rPr>
          <w:bCs/>
          <w:b/>
        </w:rPr>
        <w:t xml:space="preserve">Radiologist</w:t>
      </w:r>
      <w:r>
        <w:t xml:space="preserve">. The lessons learned regarding efficiency, technological integration, and cultural sensitivity are invaluable. As I return to my home institution, I am eager to share these insights, particularly regarding the implementation of streamlined workflows and AI tools that have proven so effective in</w:t>
      </w:r>
      <w:r>
        <w:t xml:space="preserve"> </w:t>
      </w:r>
      <w:r>
        <w:rPr>
          <w:bCs/>
          <w:b/>
        </w:rPr>
        <w:t xml:space="preserve">South Korea Seoul</w:t>
      </w:r>
      <w:r>
        <w:t xml:space="preserve">. This internship has not only improved my clinical skills but has also broadened my global perspective on medical practice.</w:t>
      </w:r>
    </w:p>
    <w:p>
      <w:r>
        <w:pict>
          <v:rect style="width:0;height:1.5pt" o:hralign="center" o:hrstd="t" o:hr="t"/>
        </w:pict>
      </w:r>
    </w:p>
    <w:p>
      <w:pPr>
        <w:pStyle w:val="FirstParagraph"/>
      </w:pPr>
      <w:r>
        <w:rPr>
          <w:iCs/>
          <w:i/>
        </w:rPr>
        <w:t xml:space="preserve">This report was compiled with dedication to the pursuit of excellence in diagnostic medicine.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Seoul</dc:title>
  <dc:creator/>
  <dc:language>en</dc:language>
  <cp:keywords/>
  <dcterms:created xsi:type="dcterms:W3CDTF">2026-07-29T21:07:17Z</dcterms:created>
  <dcterms:modified xsi:type="dcterms:W3CDTF">2026-07-29T21:07:17Z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