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0" w:name="X0e7a0f739536cf8dbd2719cd0ff020c7fbdb8a4"/>
    <w:p>
      <w:pPr>
        <w:pStyle w:val="Heading1"/>
      </w:pPr>
      <w:r>
        <w:t xml:space="preserve">Critical Analysis of Practical Applications in Automation Systems During Industrial Placement</w:t>
      </w:r>
    </w:p>
    <w:p>
      <w:pPr>
        <w:pStyle w:val="FirstParagraph"/>
      </w:pPr>
      <w:r>
        <w:rPr>
          <w:bCs/>
          <w:b/>
        </w:rPr>
        <w:t xml:space="preserve">Date:</w:t>
      </w:r>
      <w:r>
        <w:t xml:space="preserve"> </w:t>
      </w:r>
      <w:r>
        <w:t xml:space="preserve">October 24, 2023</w:t>
      </w:r>
      <w:r>
        <w:br/>
      </w:r>
      <w:r>
        <w:t xml:space="preserve">a&gt;</w:t>
      </w:r>
    </w:p>
    <w:p>
      <w:pPr>
        <w:pStyle w:val="BodyText"/>
      </w:pPr>
      <w:r>
        <w:t xml:space="preserve">This document serves as a comprehensive final report for my internship placement. It details the technical challenges encountered, the methodologies applied to solve them, and the professional growth experienced during this period. The focus of this report is strictly centered on my role as a</w:t>
      </w:r>
      <w:r>
        <w:t xml:space="preserve"> </w:t>
      </w:r>
      <w:r>
        <w:rPr>
          <w:bCs/>
          <w:b/>
        </w:rPr>
        <w:t xml:space="preserve">Robotics Engineer</w:t>
      </w:r>
      <w:r>
        <w:t xml:space="preserve"> </w:t>
      </w:r>
      <w:r>
        <w:t xml:space="preserve">within the dynamic industrial landscape of</w:t>
      </w:r>
      <w:r>
        <w:t xml:space="preserve"> </w:t>
      </w:r>
      <w:r>
        <w:rPr>
          <w:bCs/>
          <w:b/>
        </w:rPr>
        <w:t xml:space="preserve">Australia Melbourne</w:t>
      </w:r>
      <w:r>
        <w:t xml:space="preserve">.</w:t>
      </w:r>
    </w:p>
    <w:bookmarkEnd w:id="20"/>
    <w:bookmarkStart w:id="22" w:name="introduction"/>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theoretical knowledge and practical industrial application. Specifically, I aimed to deepen my understanding of autonomous mobile robots (AMRs) and collaborative robot arms used in logistics automation. The choice of location was deliberate;</w:t>
      </w:r>
      <w:r>
        <w:t xml:space="preserve"> </w:t>
      </w:r>
      <w:r>
        <w:rPr>
          <w:bCs/>
          <w:b/>
        </w:rPr>
        <w:t xml:space="preserve">Australia Melbourne</w:t>
      </w:r>
      <w:r>
        <w:t xml:space="preserve"> </w:t>
      </w:r>
      <w:r>
        <w:t xml:space="preserve">has established itself as a burgeoning hub for advanced manufacturing and logistics innovation in the Asia-Pacific region. By situating my internship in this specific geographic and economic context, I was able to observe how local supply chain pressures are driving rapid adoption of robotic solutions.</w:t>
      </w:r>
    </w:p>
    <w:p>
      <w:pPr>
        <w:pStyle w:val="BodyText"/>
      </w:pPr>
      <w:r>
        <w:t xml:space="preserve">The role of a</w:t>
      </w:r>
      <w:r>
        <w:t xml:space="preserve"> </w:t>
      </w:r>
      <w:r>
        <w:rPr>
          <w:bCs/>
          <w:b/>
        </w:rPr>
        <w:t xml:space="preserve">Robotics Engineer</w:t>
      </w:r>
      <w:r>
        <w:t xml:space="preserve"> </w:t>
      </w:r>
      <w:r>
        <w:t xml:space="preserve">is multifaceted, requiring proficiency not only in hardware integration but also in software architecture, sensor fusion algorithms, and safety compliance. This report outlines the specific projects I contributed to, the engineering problems solved, and the broader implications for industrial efficiency within the Australian market.</w:t>
      </w:r>
    </w:p>
    <w:bookmarkEnd w:id="21"/>
    <w:bookmarkEnd w:id="22"/>
    <w:bookmarkStart w:id="26" w:name="technical_experience"/>
    <w:bookmarkStart w:id="25" w:name="X6b9d249a7f260bbd6950c9afdbbbb5e3098ef4c"/>
    <w:p>
      <w:pPr>
        <w:pStyle w:val="Heading2"/>
      </w:pPr>
      <w:r>
        <w:t xml:space="preserve">2. Technical Implementation and Project Details</w:t>
      </w:r>
    </w:p>
    <w:bookmarkStart w:id="23" w:name="X9314c3b19a919a87e2b5a0cc1cbfef1d63ebea8"/>
    <w:p>
      <w:pPr>
        <w:pStyle w:val="Heading3"/>
      </w:pPr>
      <w:r>
        <w:t xml:space="preserve">2.1 Integration of Lidar-based Navigation Systems</w:t>
      </w:r>
    </w:p>
    <w:p>
      <w:pPr>
        <w:pStyle w:val="FirstParagraph"/>
      </w:pPr>
      <w:r>
        <w:t xml:space="preserve">A significant portion of my internship focused on the calibration and integration of Light Detection and Ranging (LiDAR) sensors for autonomous navigation. In a warehouse environment in inner-</w:t>
      </w:r>
      <w:r>
        <w:rPr>
          <w:bCs/>
          <w:b/>
        </w:rPr>
        <w:t xml:space="preserve">Melbourne</w:t>
      </w:r>
      <w:r>
        <w:t xml:space="preserve">, space is often constrained, requiring robots to navigate complex, dynamic pathways alongside human workers. My task involved tuning the SLAM (Simultaneous Localization and Mapping) algorithms to reduce drift over long operational hours.</w:t>
      </w:r>
    </w:p>
    <w:p>
      <w:pPr>
        <w:pStyle w:val="BodyText"/>
      </w:pPr>
      <w:r>
        <w:t xml:space="preserve">I utilized Python and C++ to interface with ROS2 (Robot Operating System) middleware. One of the key challenges was dealing with reflective surfaces common in Australian warehouse storage racking, which caused noise in the point cloud data. By implementing a custom filtering algorithm using RANSAC (Random Sample Consensus), I successfully reduced false positives by 15%, significantly improving the reliability of our fleet management software.</w:t>
      </w:r>
    </w:p>
    <w:bookmarkEnd w:id="23"/>
    <w:bookmarkStart w:id="24" w:name="collaborative-robot-arm-calibration"/>
    <w:p>
      <w:pPr>
        <w:pStyle w:val="Heading3"/>
      </w:pPr>
      <w:r>
        <w:t xml:space="preserve">2.2 Collaborative Robot Arm Calibration</w:t>
      </w:r>
    </w:p>
    <w:p>
      <w:pPr>
        <w:pStyle w:val="FirstParagraph"/>
      </w:pPr>
      <w:r>
        <w:t xml:space="preserve">The second major project involved the deployment of six-axis collaborative robot arms for pick-and-place operations. Working as a</w:t>
      </w:r>
      <w:r>
        <w:t xml:space="preserve"> </w:t>
      </w:r>
      <w:r>
        <w:rPr>
          <w:bCs/>
          <w:b/>
        </w:rPr>
        <w:t xml:space="preserve">Robotics Engineer</w:t>
      </w:r>
      <w:r>
        <w:t xml:space="preserve">, I was responsible for the kinematic calibration of these arms to ensure micron-level precision during component handling. This required close collaboration with mechanical engineers to adjust gear ratios and encoder offsets.</w:t>
      </w:r>
    </w:p>
    <w:p>
      <w:pPr>
        <w:pStyle w:val="BodyText"/>
      </w:pPr>
      <w:r>
        <w:t xml:space="preserve">We utilized computer vision systems equipped with RGB-D cameras to guide the robotic arms. The integration process required optimizing the hand-eye calibration matrices to ensure that visual data accurately translated into joint space coordinates. This experience highlighted the importance of cross-disciplinary communication, as errors in one domain immediately impacted performance in another.</w:t>
      </w:r>
    </w:p>
    <w:bookmarkEnd w:id="24"/>
    <w:bookmarkEnd w:id="25"/>
    <w:bookmarkEnd w:id="26"/>
    <w:bookmarkStart w:id="28" w:name="regulatory_context"/>
    <w:bookmarkStart w:id="27" w:name="Xc1bf6019d7c7f546cd756b019a9b2d8bdab0c79"/>
    <w:p>
      <w:pPr>
        <w:pStyle w:val="Heading2"/>
      </w:pPr>
      <w:r>
        <w:t xml:space="preserve">3. Regulatory Compliance and Safety Standards</w:t>
      </w:r>
    </w:p>
    <w:p>
      <w:pPr>
        <w:pStyle w:val="FirstParagraph"/>
      </w:pPr>
      <w:r>
        <w:t xml:space="preserve">A critical aspect of engineering practice in this field is adherence to strict safety standards. In Australia, compliance with AS/NZS standards is mandatory. As a junior engineer operating within the</w:t>
      </w:r>
      <w:r>
        <w:t xml:space="preserve"> </w:t>
      </w:r>
      <w:r>
        <w:rPr>
          <w:bCs/>
          <w:b/>
        </w:rPr>
        <w:t xml:space="preserve">Australia Melbourne</w:t>
      </w:r>
      <w:r>
        <w:t xml:space="preserve"> </w:t>
      </w:r>
      <w:r>
        <w:t xml:space="preserve">jurisdiction, I was tasked with reviewing our safety protocols against the latest Australian/New Zealand Standards for industrial robots.</w:t>
      </w:r>
    </w:p>
    <w:p>
      <w:pPr>
        <w:pStyle w:val="BodyText"/>
      </w:pPr>
      <w:r>
        <w:t xml:space="preserve">This involved conducting risk assessments using ISO 12100 guidelines. We identified potential pinch points and implemented light curtains and laser scanners to create safeguarded spaces. Understanding these regulatory frameworks was crucial; it ensured that our robotic systems could operate safely alongside human colleagues without compromising productivity or safety. This exposure gave me a comprehensive understanding of the legal and ethical responsibilities inherent in modern engineering roles.</w:t>
      </w:r>
    </w:p>
    <w:bookmarkEnd w:id="27"/>
    <w:bookmarkEnd w:id="28"/>
    <w:bookmarkStart w:id="30" w:name="professional_development"/>
    <w:bookmarkStart w:id="29" w:name="professional-development-and-soft-skills"/>
    <w:p>
      <w:pPr>
        <w:pStyle w:val="Heading2"/>
      </w:pPr>
      <w:r>
        <w:t xml:space="preserve">4. Professional Development and Soft Skills</w:t>
      </w:r>
    </w:p>
    <w:p>
      <w:pPr>
        <w:pStyle w:val="FirstParagraph"/>
      </w:pPr>
      <w:r>
        <w:t xml:space="preserve">Beyond technical skills, this internship fostered significant professional growth. Working in a multicultural team in Melbourne exposed me to diverse engineering perspectives and problem-solving approaches. I learned to effectively communicate complex technical concepts to non-technical stakeholders, such as project managers and site supervisors.</w:t>
      </w:r>
    </w:p>
    <w:p>
      <w:pPr>
        <w:pStyle w:val="BodyText"/>
      </w:pPr>
      <w:r>
        <w:t xml:space="preserve">Participation in weekly sprint meetings taught me the value of agile methodologies in robotics development. We adopted Scrum practices, breaking down large integration tasks into manageable sprints. This iterative approach allowed us to identify bugs early and adapt quickly to changing requirements, a skill that is increasingly vital in fast-paced tech environments.</w:t>
      </w:r>
    </w:p>
    <w:bookmarkEnd w:id="29"/>
    <w:bookmarkEnd w:id="30"/>
    <w:bookmarkStart w:id="31" w:name="conclusion"/>
    <w:p>
      <w:pPr>
        <w:pStyle w:val="Heading2"/>
      </w:pPr>
      <w:r>
        <w:t xml:space="preserve">5. Conclusion</w:t>
      </w:r>
    </w:p>
    <w:p>
      <w:pPr>
        <w:pStyle w:val="FirstParagraph"/>
      </w:pPr>
      <w:r>
        <w:t xml:space="preserve">In conclusion, this internship has been an invaluable experience that has solidified my career path as a</w:t>
      </w:r>
      <w:r>
        <w:t xml:space="preserve"> </w:t>
      </w:r>
      <w:r>
        <w:rPr>
          <w:bCs/>
          <w:b/>
        </w:rPr>
        <w:t xml:space="preserve">Robotics Engineer</w:t>
      </w:r>
      <w:r>
        <w:t xml:space="preserve">. The opportunity to work on cutting-edge automation projects in the innovative hub of</w:t>
      </w:r>
      <w:r>
        <w:t xml:space="preserve"> </w:t>
      </w:r>
      <w:r>
        <w:rPr>
          <w:bCs/>
          <w:b/>
        </w:rPr>
        <w:t xml:space="preserve">Australia Melbourne</w:t>
      </w:r>
      <w:r>
        <w:t xml:space="preserve"> </w:t>
      </w:r>
      <w:r>
        <w:t xml:space="preserve">provided a unique perspective on the global future of robotics. I have gained hands-on experience with LiDAR navigation, collaborative arm calibration, and safety compliance, while also developing essential soft skills such as communication and agile project management.</w:t>
      </w:r>
    </w:p>
    <w:p>
      <w:pPr>
        <w:pStyle w:val="BodyText"/>
      </w:pPr>
      <w:r>
        <w:t xml:space="preserve">The challenges encountered during this placement reinforced my belief in the transformative power of robotics in solving logistical and industrial inefficiencies. As we move towards Industry 4.0, the integration of intelligent systems will only become more prevalent. I am confident that the knowledge and skills acquired during this internship have prepared me to contribute meaningfully to future engineering projects.</w:t>
      </w:r>
    </w:p>
    <w:p>
      <w:pPr>
        <w:pStyle w:val="BodyText"/>
      </w:pPr>
      <w:r>
        <w:t xml:space="preserve">I extend my sincere gratitude to my supervisors and colleagues in Melbourne for their mentorship and support. This experience has not only enhanced my technical proficiency but also broadened my professional horizons, setting a strong foundation for the remainder of my career.</w:t>
      </w:r>
    </w:p>
    <w:bookmarkEnd w:id="31"/>
    <w:p>
      <w:pPr>
        <w:pStyle w:val="BodyText"/>
      </w:pPr>
      <w:r>
        <w:rPr>
          <w:bCs/>
          <w:b/>
        </w:rPr>
        <w:t xml:space="preserve">Prepared by:</w:t>
      </w:r>
      <w:r>
        <w:t xml:space="preserve"> </w:t>
      </w:r>
      <w:r>
        <w:t xml:space="preserve">[Your Name]</w:t>
      </w:r>
      <w:r>
        <w:br/>
      </w:r>
      <w:r>
        <w:rPr>
          <w:bCs/>
          <w:b/>
        </w:rPr>
        <w:t xml:space="preserve">Position:</w:t>
      </w:r>
      <w:r>
        <w:t xml:space="preserve"> </w:t>
      </w:r>
      <w:r>
        <w:t xml:space="preserve">Robotics Engineering Intern</w:t>
      </w:r>
      <w:r>
        <w:br/>
      </w:r>
      <w:r>
        <w:rPr>
          <w:bCs/>
          <w:b/>
        </w:rPr>
        <w:t xml:space="preserve">TechCorp Solutions Pty Ltd</w:t>
      </w:r>
      <w:r>
        <w:br/>
      </w:r>
      <w:r>
        <w:t xml:space="preserve">Melbourne, Victoria, Australia</w:t>
      </w:r>
    </w:p>
    <w:p>
      <w:pPr>
        <w:pStyle w:val="BodyText"/>
      </w:pPr>
      <w:r>
        <w:t xml:space="preserve">&gt;</w:t>
      </w:r>
    </w:p>
    <w:p>
      <w:pPr>
        <w:pStyle w:val="BodyText"/>
      </w:pPr>
      <w:r>
        <w:t xml:space="preserve">&gt;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Australia Melbourne</dc:title>
  <dc:creator/>
  <dc:language>en</dc:language>
  <cp:keywords/>
  <dcterms:created xsi:type="dcterms:W3CDTF">2026-07-29T12:11:52Z</dcterms:created>
  <dcterms:modified xsi:type="dcterms:W3CDTF">2026-07-29T12:11:52Z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