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8370d63695be123d48a743f90130bec0e41d11"/>
    <w:p>
      <w:pPr>
        <w:pStyle w:val="Heading1"/>
      </w:pPr>
      <w:r>
        <w:t xml:space="preserve">Internship Report: Robotics Engineering in Bangladesh, Dhaka</w:t>
      </w:r>
    </w:p>
    <w:p>
      <w:pPr>
        <w:pStyle w:val="FirstParagraph"/>
      </w:pPr>
      <w:r>
        <w:rPr>
          <w:bCs/>
          <w:b/>
        </w:rPr>
        <w:t xml:space="preserve">Date:</w:t>
      </w:r>
      <w:r>
        <w:t xml:space="preserve"> </w:t>
      </w:r>
      <w:r>
        <w:t xml:space="preserve">October 2023</w:t>
      </w:r>
      <w:r>
        <w:br/>
      </w:r>
      <w:r>
        <w:rPr>
          <w:bCs/>
          <w:b/>
        </w:rPr>
        <w:t xml:space="preserve">Name of Intern:</w:t>
      </w:r>
      <w:r>
        <w:t xml:space="preserve">[Your Name]</w:t>
      </w:r>
      <w:r>
        <w:br/>
      </w:r>
      <w:r>
        <w:rPr>
          <w:bCs/>
          <w:b/>
        </w:rPr>
        <w:t xml:space="preserve">Institution:</w:t>
      </w:r>
      <w:r>
        <w:t xml:space="preserve">[University/College Name]</w:t>
      </w:r>
      <w:r>
        <w:br/>
      </w:r>
    </w:p>
    <w:p>
      <w:pPr>
        <w:pStyle w:val="BodyText"/>
      </w:pPr>
      <w:r>
        <w:t xml:space="preserve">Dedicated To The City Of Dhaka</w:t>
      </w:r>
    </w:p>
    <w:bookmarkStart w:id="20" w:name="executive-summary"/>
    <w:p>
      <w:pPr>
        <w:pStyle w:val="Heading2"/>
      </w:pPr>
      <w:r>
        <w:t xml:space="preserve">1. Executive Summary</w:t>
      </w:r>
    </w:p>
    <w:p>
      <w:pPr>
        <w:pStyle w:val="FirstParagraph"/>
      </w:pPr>
      <w:r>
        <w:t xml:space="preserve">This document serves as a comprehensive internship report detailing my professional experience as a Robotics Engineer intern based in the bustling metropolis of Bangladesh, specifically within the capital city of Dhaka. The primary objective of this internship was to bridge the gap between theoretical academic knowledge and practical industrial application within an emerging technological hub. Working amidst the unique infrastructure challenges and rapid urbanization characteristic of Bangladesh, Dhaka presented a distinct set of problems that required innovative robotic solutions. This report outlines the technical skills acquired, projects undertaken, industry insights gained, and personal professional development achieved during this critical period of my engineering career.</w:t>
      </w:r>
    </w:p>
    <w:bookmarkEnd w:id="20"/>
    <w:bookmarkStart w:id="21" w:name="X798b900492ef6a09fa494be121fded8cdc160a4"/>
    <w:p>
      <w:pPr>
        <w:pStyle w:val="Heading2"/>
      </w:pPr>
      <w:r>
        <w:t xml:space="preserve">2. Introduction to the Environment: Robotics in Bangladesh</w:t>
      </w:r>
    </w:p>
    <w:p>
      <w:pPr>
        <w:pStyle w:val="FirstParagraph"/>
      </w:pPr>
      <w:r>
        <w:t xml:space="preserve">The landscape of robotics in Bangladesh is currently undergoing a transformative phase. While historically focused on basic automation in textile and garment industries, there is a significant shift towards advanced robotics, artificial intelligence (AI), and mechatronics within</w:t>
      </w:r>
      <w:r>
        <w:t xml:space="preserve"> </w:t>
      </w:r>
      <w:r>
        <w:rPr>
          <w:bCs/>
          <w:b/>
        </w:rPr>
        <w:t xml:space="preserve">Bangladesh Dhaka</w:t>
      </w:r>
      <w:r>
        <w:t xml:space="preserve">. My internship was situated in the heart of this digital transition. The city of Dhaka acts as the central nervous system for these technological advancements, housing both multinational corporations and dynamic local startups.</w:t>
      </w:r>
    </w:p>
    <w:p>
      <w:pPr>
        <w:pStyle w:val="BodyText"/>
      </w:pPr>
      <w:r>
        <w:t xml:space="preserve">Understanding the context of Bangladesh is crucial to understanding my role. The rapid urbanization of Dhaka has created logistical bottlenecks, traffic congestion issues, and a growing demand for precision in manufacturing that manual labor alone cannot satisfy. Consequently, robotics engineers are no longer just maintenance staff; they are critical innovators tasked with designing systems that enhance efficiency and safety. This report highlights how my work contributed to these broader national goals.</w:t>
      </w:r>
    </w:p>
    <w:bookmarkEnd w:id="21"/>
    <w:bookmarkStart w:id="22" w:name="X5217db20bdfabf7ef33a72b2b62c593940f1343"/>
    <w:p>
      <w:pPr>
        <w:pStyle w:val="Heading2"/>
      </w:pPr>
      <w:r>
        <w:t xml:space="preserve">3. Role Description: The Robotics Engineer Intern</w:t>
      </w:r>
    </w:p>
    <w:p>
      <w:pPr>
        <w:pStyle w:val="FirstParagraph"/>
      </w:pPr>
      <w:r>
        <w:t xml:space="preserve">As a</w:t>
      </w:r>
      <w:r>
        <w:t xml:space="preserve"> </w:t>
      </w:r>
      <w:r>
        <w:rPr>
          <w:bCs/>
          <w:b/>
        </w:rPr>
        <w:t xml:space="preserve">Robotics Engineer</w:t>
      </w:r>
      <w:r>
        <w:t xml:space="preserve">, my responsibilities were multifaceted, encompassing design, simulation, prototyping, and on-site troubleshooting. Unlike traditional engineering roles where one might specialize in either hardware or software exclusively, the dynamic environment of Dhaka required a holistic approach. My daily routine involved:</w:t>
      </w:r>
    </w:p>
    <w:p>
      <w:pPr>
        <w:numPr>
          <w:ilvl w:val="0"/>
          <w:numId w:val="1001"/>
        </w:numPr>
        <w:pStyle w:val="Compact"/>
      </w:pPr>
      <w:r>
        <w:rPr>
          <w:bCs/>
          <w:b/>
        </w:rPr>
        <w:t xml:space="preserve">Mechanical Design &amp; Simulation:</w:t>
      </w:r>
      <w:r>
        <w:t xml:space="preserve"> </w:t>
      </w:r>
      <w:r>
        <w:t xml:space="preserve">Utilizing CAD software to design components for automated guided vehicles (AGVs) intended for warehouse logistics.</w:t>
      </w:r>
    </w:p>
    <w:p>
      <w:pPr>
        <w:numPr>
          <w:ilvl w:val="0"/>
          <w:numId w:val="1001"/>
        </w:numPr>
        <w:pStyle w:val="Compact"/>
      </w:pPr>
      <w:r>
        <w:rPr>
          <w:bCs/>
          <w:b/>
        </w:rPr>
        <w:t xml:space="preserve">Lateral Control Systems:</w:t>
      </w:r>
    </w:p>
    <w:p>
      <w:pPr>
        <w:numPr>
          <w:ilvl w:val="0"/>
          <w:numId w:val="1001"/>
        </w:numPr>
        <w:pStyle w:val="Compact"/>
      </w:pPr>
      <w:r>
        <w:rPr>
          <w:bCs/>
          <w:b/>
        </w:rPr>
        <w:t xml:space="preserve">Hardware Integration:</w:t>
      </w:r>
      <w:r>
        <w:t xml:space="preserve"> </w:t>
      </w:r>
      <w:r>
        <w:t xml:space="preserve">Assembling electronic circuits, motor controllers, and power management systems tailored to handle voltage fluctuations common in the region.</w:t>
      </w:r>
    </w:p>
    <w:p>
      <w:pPr>
        <w:numPr>
          <w:ilvl w:val="0"/>
          <w:numId w:val="1001"/>
        </w:numPr>
        <w:pStyle w:val="Compact"/>
      </w:pPr>
      <w:r>
        <w:rPr>
          <w:bCs/>
          <w:b/>
        </w:rPr>
        <w:t xml:space="preserve">Data Analysis:</w:t>
      </w:r>
    </w:p>
    <w:bookmarkEnd w:id="22"/>
    <w:bookmarkStart w:id="26" w:name="key-projects-and-technical-contributions"/>
    <w:p>
      <w:pPr>
        <w:pStyle w:val="Heading2"/>
      </w:pPr>
      <w:r>
        <w:t xml:space="preserve">4. Key Projects and Technical Contributions</w:t>
      </w:r>
    </w:p>
    <w:p>
      <w:pPr>
        <w:pStyle w:val="FirstParagraph"/>
      </w:pPr>
      <w:r>
        <w:t xml:space="preserve">The core of my internship involved participation in three major projects designed to address specific challenges faced by local industries in</w:t>
      </w:r>
      <w:r>
        <w:t xml:space="preserve"> </w:t>
      </w:r>
      <w:r>
        <w:rPr>
          <w:bCs/>
          <w:b/>
        </w:rPr>
        <w:t xml:space="preserve">Bangladesh Dhaka</w:t>
      </w:r>
      <w:r>
        <w:t xml:space="preserve">.</w:t>
      </w:r>
    </w:p>
    <w:bookmarkStart w:id="23" w:name="X46e5e914b2d670477b70132fdca46b0c943f0c0"/>
    <w:p>
      <w:pPr>
        <w:pStyle w:val="Heading3"/>
      </w:pPr>
      <w:r>
        <w:t xml:space="preserve">A. Warehouse Automation for Textile Exporters</w:t>
      </w:r>
    </w:p>
    <w:p>
      <w:pPr>
        <w:pStyle w:val="FirstParagraph"/>
      </w:pPr>
      <w:r>
        <w:t xml:space="preserve">The garment industry is the backbone of the Bangladesh economy. To support this, I worked on upgrading a legacy warehouse system with semi-autonomous robotics. The challenge was integrating new robotic arms into existing conveyor belts without halting production for more than 48 hours. My contribution involved programming the inverse kinematics algorithms that allowed the robotic arms to handle delicate fabric rolls with precision, reducing damage rates by 15% during the trial phase.</w:t>
      </w:r>
    </w:p>
    <w:bookmarkEnd w:id="23"/>
    <w:bookmarkStart w:id="24" w:name="b.-traffic-monitoring-drone-systems"/>
    <w:p>
      <w:pPr>
        <w:pStyle w:val="Heading3"/>
      </w:pPr>
      <w:r>
        <w:t xml:space="preserve">B. Traffic Monitoring Drone Systems</w:t>
      </w:r>
    </w:p>
    <w:p>
      <w:pPr>
        <w:pStyle w:val="FirstParagraph"/>
      </w:pPr>
      <w:r>
        <w:t xml:space="preserve">In partnership with a local tech startup in Dhaka, I assisted in developing an autonomous drone prototype aimed at monitoring traffic flow and identifying bottlenecks. The engineering challenge here was creating robust software that could process video feeds offline due to intermittent connectivity issues in certain areas of the city. I implemented computer vision algorithms using OpenCV to detect vehicle density and generate heatmaps of congestion, providing actionable data for urban planning authorities.</w:t>
      </w:r>
    </w:p>
    <w:bookmarkEnd w:id="24"/>
    <w:bookmarkStart w:id="25" w:name="c.-agricultural-robotics-prototype"/>
    <w:p>
      <w:pPr>
        <w:pStyle w:val="Heading3"/>
      </w:pPr>
      <w:r>
        <w:t xml:space="preserve">C. Agricultural Robotics Prototype</w:t>
      </w:r>
    </w:p>
    <w:p>
      <w:pPr>
        <w:pStyle w:val="FirstParagraph"/>
      </w:pPr>
      <w:r>
        <w:t xml:space="preserve">Beyond the urban center, my team developed a small-scale robotic prototype designed for precision agriculture in the peri-urban areas surrounding Dhaka. This robot was tasked with monitoring soil moisture and crop health using multispectral cameras. My role focused on optimizing the power consumption of the onboard computer, extending the operational time from four hours to eight hours on a single charge, which is critical for rural deployment.</w:t>
      </w:r>
    </w:p>
    <w:bookmarkEnd w:id="25"/>
    <w:bookmarkEnd w:id="26"/>
    <w:bookmarkStart w:id="27" w:name="challenges-faced-in-dhaka"/>
    <w:p>
      <w:pPr>
        <w:pStyle w:val="Heading2"/>
      </w:pPr>
      <w:r>
        <w:t xml:space="preserve">5. Challenges Faced in Dhaka</w:t>
      </w:r>
    </w:p>
    <w:p>
      <w:pPr>
        <w:pStyle w:val="FirstParagraph"/>
      </w:pPr>
      <w:r>
        <w:t xml:space="preserve">Working as a</w:t>
      </w:r>
      <w:r>
        <w:t xml:space="preserve"> </w:t>
      </w:r>
      <w:r>
        <w:rPr>
          <w:bCs/>
          <w:b/>
        </w:rPr>
        <w:t xml:space="preserve">Robotics Engineer</w:t>
      </w:r>
      <w:r>
        <w:t xml:space="preserve"> </w:t>
      </w:r>
      <w:r>
        <w:t xml:space="preserve">in</w:t>
      </w:r>
      <w:r>
        <w:t xml:space="preserve"> </w:t>
      </w:r>
      <w:r>
        <w:rPr>
          <w:bCs/>
          <w:b/>
        </w:rPr>
        <w:t xml:space="preserve">Bangladesh Dhaka</w:t>
      </w:r>
      <w:r>
        <w:t xml:space="preserve"> </w:t>
      </w:r>
      <w:r>
        <w:t xml:space="preserve">was not without its hurdles. The infrastructure in many industrial areas faced intermittent power supply issues, requiring us to design robust power backup systems into our robotic units. Additionally, the dust and humidity levels in Dhaka posed significant challenges for sensitive electronic components, necessitating rigorous sealing and cooling strategies.</w:t>
      </w:r>
    </w:p>
    <w:p>
      <w:pPr>
        <w:pStyle w:val="BodyText"/>
      </w:pPr>
      <w:r>
        <w:t xml:space="preserve">Furthermore, the skill gap was a noticeable aspect of the local labor market. While there is high enthusiasm for technology among young engineers in Dhaka, specialized knowledge in robotics simulation and advanced control theory often required intensive internal training programs. Bridging this gap became an unofficial but vital part of my internship, as I collaborated with senior mentors to train junior technicians on best practices for robotic maintenance.</w:t>
      </w:r>
    </w:p>
    <w:bookmarkEnd w:id="27"/>
    <w:bookmarkStart w:id="28" w:name="Xfdfe18b95143beca907d5fb04ddd36bd31d6b01"/>
    <w:p>
      <w:pPr>
        <w:pStyle w:val="Heading2"/>
      </w:pPr>
      <w:r>
        <w:t xml:space="preserve">6. Professional Growth and Skills Acquisition</w:t>
      </w:r>
    </w:p>
    <w:p>
      <w:pPr>
        <w:pStyle w:val="FirstParagraph"/>
      </w:pPr>
      <w:r>
        <w:t xml:space="preserve">This internship significantly enhanced my technical toolkit. I gained proficiency in ROS (Robot Operating System), a standard framework used globally in robotics development. More importantly, I learned the art of "frugal innovation"—creating high-quality solutions with limited resources, a skill that is invaluable in emerging markets like Bangladesh.</w:t>
      </w:r>
    </w:p>
    <w:p>
      <w:pPr>
        <w:pStyle w:val="BodyText"/>
      </w:pPr>
      <w:r>
        <w:t xml:space="preserve">Soft skills were equally refined. The fast-paced environment of Dhaka taught me effective communication across multidisciplinary teams and cultural competence in dealing with diverse stakeholders, from factory floor managers to international investors visiting the capital.</w:t>
      </w:r>
    </w:p>
    <w:bookmarkEnd w:id="28"/>
    <w:bookmarkStart w:id="29" w:name="conclusion"/>
    <w:p>
      <w:pPr>
        <w:pStyle w:val="Heading2"/>
      </w:pPr>
      <w:r>
        <w:t xml:space="preserve">7. Conclusion</w:t>
      </w:r>
    </w:p>
    <w:p>
      <w:pPr>
        <w:pStyle w:val="FirstParagraph"/>
      </w:pPr>
      <w:r>
        <w:t xml:space="preserve">In conclusion, my internship as a</w:t>
      </w:r>
      <w:r>
        <w:t xml:space="preserve"> </w:t>
      </w:r>
      <w:r>
        <w:rPr>
          <w:bCs/>
          <w:b/>
        </w:rPr>
        <w:t xml:space="preserve">Robotics Engineer</w:t>
      </w:r>
      <w:r>
        <w:t xml:space="preserve"> </w:t>
      </w:r>
      <w:r>
        <w:t xml:space="preserve">in</w:t>
      </w:r>
      <w:r>
        <w:t xml:space="preserve"> </w:t>
      </w:r>
      <w:r>
        <w:rPr>
          <w:bCs/>
          <w:b/>
        </w:rPr>
        <w:t xml:space="preserve">Bangladesh Dhaka</w:t>
      </w:r>
      <w:r>
        <w:t xml:space="preserve"> </w:t>
      </w:r>
      <w:r>
        <w:t xml:space="preserve">has been an exhilarating and educational journey. It provided a unique vantage point from which to observe the intersection of traditional industry and modern automation in a developing economy. The experiences gained here have not only solidified my technical foundation but also instilled a deep appreciation for the potential of robotics to solve real-world societal problems.</w:t>
      </w:r>
    </w:p>
    <w:p>
      <w:pPr>
        <w:pStyle w:val="BodyText"/>
      </w:pPr>
      <w:r>
        <w:t xml:space="preserve">I am eager to apply these lessons in my future career, continuing to contribute to the technological advancement of Bangladesh. The resilience and ingenuity displayed by the engineering community in Dhaka serve as an inspiration, proving that with determination and innovation, even complex challenges can be overcome. This report stands as a testament to the growing capability of local talent and the bright future of robotics in South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2026-07-29T04:31:11Z</dcterms:created>
  <dcterms:modified xsi:type="dcterms:W3CDTF">2026-07-29T04:31:11Z</dcterms:modified>
</cp:coreProperties>
</file>

<file path=docProps/custom.xml><?xml version="1.0" encoding="utf-8"?>
<Properties xmlns="http://schemas.openxmlformats.org/officeDocument/2006/custom-properties" xmlns:vt="http://schemas.openxmlformats.org/officeDocument/2006/docPropsVTypes"/>
</file>