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Egypt,</w:t>
      </w:r>
      <w:r>
        <w:t xml:space="preserve"> </w:t>
      </w:r>
      <w:r>
        <w:t xml:space="preserve">Cairo</w:t>
      </w:r>
    </w:p>
    <w:bookmarkStart w:id="30" w:name="Xd151f88047720e9e092268244c6be504be12dda"/>
    <w:p>
      <w:pPr>
        <w:pStyle w:val="Heading1"/>
      </w:pPr>
      <w:r>
        <w:t xml:space="preserve">Innovating Automation in the Heart of Africa: An Internship Report on Robotics Engineering in Egypt, Cairo</w:t>
      </w:r>
    </w:p>
    <w:bookmarkStart w:id="20" w:name="executive-summary"/>
    <w:p>
      <w:pPr>
        <w:pStyle w:val="Heading2"/>
      </w:pPr>
      <w:r>
        <w:t xml:space="preserve">Executive Summary</w:t>
      </w:r>
    </w:p>
    <w:p>
      <w:pPr>
        <w:pStyle w:val="FirstParagraph"/>
      </w:pPr>
      <w:r>
        <w:t xml:space="preserve">This report details the comprehensive internship experience undertaken as a</w:t>
      </w:r>
      <w:r>
        <w:t xml:space="preserve"> </w:t>
      </w:r>
      <w:r>
        <w:t xml:space="preserve">Robotics Engineer</w:t>
      </w:r>
      <w:r>
        <w:t xml:space="preserve"> </w:t>
      </w:r>
      <w:r>
        <w:t xml:space="preserve">within the rapidly evolving technological landscape of</w:t>
      </w:r>
      <w:r>
        <w:t xml:space="preserve"> </w:t>
      </w:r>
      <w:r>
        <w:rPr>
          <w:bCs/>
          <w:b/>
        </w:rPr>
        <w:t xml:space="preserve">Egypt, Cairo</w:t>
      </w:r>
      <w:r>
        <w:t xml:space="preserve">. The primary objective was to bridge theoretical academic knowledge with practical industrial applications in automation, mechatronics, and artificial intelligence. Located in one of Africa’s most dynamic economic hubs, this internship provided unique insights into how emerging technologies are being adapted to local infrastructure challenges and industrial needs. The report outlines the technical projects executed, the cultural and professional integration within a Cairo-based team, and the broader implications for robotics adoption in North Africa.</w:t>
      </w:r>
    </w:p>
    <w:bookmarkEnd w:id="20"/>
    <w:bookmarkStart w:id="21" w:name="Xebdf9e4216f5208a1edc39a57cf6e752ae2d3cd"/>
    <w:p>
      <w:pPr>
        <w:pStyle w:val="Heading2"/>
      </w:pPr>
      <w:r>
        <w:t xml:space="preserve">1. Introduction to the Technological Landscape in Cairo</w:t>
      </w:r>
    </w:p>
    <w:p>
      <w:pPr>
        <w:pStyle w:val="FirstParagraph"/>
      </w:pPr>
      <w:r>
        <w:t xml:space="preserve">Cairo has emerged as a significant hub for technology and innovation in the Middle East and North Africa (MENA) region. The internship was based at a leading engineering firm specializing in industrial automation and autonomous systems. The choice of location,</w:t>
      </w:r>
      <w:r>
        <w:t xml:space="preserve"> </w:t>
      </w:r>
      <w:r>
        <w:rPr>
          <w:bCs/>
          <w:b/>
        </w:rPr>
        <w:t xml:space="preserve">Egypt Cairo</w:t>
      </w:r>
      <w:r>
        <w:t xml:space="preserve">, is strategic; it offers access to a vast pool of talent, proximity to major historical infrastructure projects, and a growing startup ecosystem focused on smart city solutions.</w:t>
      </w:r>
    </w:p>
    <w:p>
      <w:pPr>
        <w:pStyle w:val="BodyText"/>
      </w:pPr>
      <w:r>
        <w:t xml:space="preserve">The role of the</w:t>
      </w:r>
      <w:r>
        <w:t xml:space="preserve"> </w:t>
      </w:r>
      <w:r>
        <w:t xml:space="preserve">Robotics Engineer</w:t>
      </w:r>
      <w:r>
        <w:t xml:space="preserve"> </w:t>
      </w:r>
      <w:r>
        <w:t xml:space="preserve">intern was critical in supporting the R&amp;D department. The firm’s mandate involved designing robotic arms for manufacturing lines and developing autonomous guided vehicles (AGVs) for logistics warehouses. The environment in Cairo is characterized by a blend of traditional engineering practices and cutting-edge digital transformation, creating a unique learning ground where modern robotics must often be integrated with legacy systems.</w:t>
      </w:r>
    </w:p>
    <w:bookmarkEnd w:id="21"/>
    <w:bookmarkStart w:id="22" w:name="technical-objectives-and-scope"/>
    <w:p>
      <w:pPr>
        <w:pStyle w:val="Heading2"/>
      </w:pPr>
      <w:r>
        <w:t xml:space="preserve">2. Technical Objectives and Scope</w:t>
      </w:r>
    </w:p>
    <w:p>
      <w:pPr>
        <w:pStyle w:val="FirstParagraph"/>
      </w:pPr>
      <w:r>
        <w:t xml:space="preserve">The internship program was structured around three core technical pillars:</w:t>
      </w:r>
    </w:p>
    <w:p>
      <w:pPr>
        <w:numPr>
          <w:ilvl w:val="0"/>
          <w:numId w:val="1001"/>
        </w:numPr>
        <w:pStyle w:val="Compact"/>
      </w:pPr>
      <w:r>
        <w:rPr>
          <w:bCs/>
          <w:b/>
        </w:rPr>
        <w:t xml:space="preserve">Kinematic Modeling and Simulation:</w:t>
      </w:r>
      <w:r>
        <w:t xml:space="preserve"> </w:t>
      </w:r>
      <w:r>
        <w:t xml:space="preserve">Developing digital twins of robotic systems using ROS (Robot Operating System) to simulate operations before physical deployment.</w:t>
      </w:r>
    </w:p>
    <w:p>
      <w:pPr>
        <w:numPr>
          <w:ilvl w:val="0"/>
          <w:numId w:val="1001"/>
        </w:numPr>
        <w:pStyle w:val="Compact"/>
      </w:pPr>
      <w:r>
        <w:rPr>
          <w:bCs/>
          <w:b/>
        </w:rPr>
        <w:t xml:space="preserve">Sensor Integration and Perception:</w:t>
      </w:r>
      <w:r>
        <w:t xml:space="preserve"> </w:t>
      </w:r>
      <w:r>
        <w:t xml:space="preserve">Implementing LiDAR and computer vision algorithms to enable obstacle detection in complex, unstructured environments typical of Cairo’s industrial zones.</w:t>
      </w:r>
    </w:p>
    <w:p>
      <w:pPr>
        <w:numPr>
          <w:ilvl w:val="0"/>
          <w:numId w:val="1001"/>
        </w:numPr>
        <w:pStyle w:val="Compact"/>
      </w:pPr>
      <w:r>
        <w:rPr>
          <w:bCs/>
          <w:b/>
        </w:rPr>
        <w:t xml:space="preserve">Control Systems Optimization:</w:t>
      </w:r>
      <w:r>
        <w:t xml:space="preserve"> </w:t>
      </w:r>
      <w:r>
        <w:t xml:space="preserve">Tuning PID controllers for precise motion control under varying load conditions.</w:t>
      </w:r>
    </w:p>
    <w:p>
      <w:pPr>
        <w:pStyle w:val="FirstParagraph"/>
      </w:pPr>
      <w:r>
        <w:t xml:space="preserve">A major challenge identified early in the internship was the variability of environmental conditions. In</w:t>
      </w:r>
      <w:r>
        <w:t xml:space="preserve"> </w:t>
      </w:r>
      <w:r>
        <w:rPr>
          <w:bCs/>
          <w:b/>
        </w:rPr>
        <w:t xml:space="preserve">Egypt Cairo</w:t>
      </w:r>
      <w:r>
        <w:t xml:space="preserve">, dust and heat can significantly impact sensor accuracy and motor longevity. Therefore, a significant portion of the technical work focused on hardening robotic hardware and filtering noise from sensor data to ensure reliability.</w:t>
      </w:r>
    </w:p>
    <w:bookmarkEnd w:id="22"/>
    <w:bookmarkStart w:id="25" w:name="key-projects-executed"/>
    <w:p>
      <w:pPr>
        <w:pStyle w:val="Heading2"/>
      </w:pPr>
      <w:r>
        <w:t xml:space="preserve">3. Key Projects Executed</w:t>
      </w:r>
    </w:p>
    <w:bookmarkStart w:id="23" w:name="Xba6cf5ec95d4acac66acd2a2e3a68192dbb3aa1"/>
    <w:p>
      <w:pPr>
        <w:pStyle w:val="Heading3"/>
      </w:pPr>
      <w:r>
        <w:t xml:space="preserve">Project A: Automated Quality Control System for Automotive Parts</w:t>
      </w:r>
    </w:p>
    <w:p>
      <w:pPr>
        <w:pStyle w:val="FirstParagraph"/>
      </w:pPr>
      <w:r>
        <w:t xml:space="preserve">The first major project involved the deployment of a collaborative robot (cobot) equipped with high-resolution cameras to inspect automotive components for defects. As a</w:t>
      </w:r>
      <w:r>
        <w:t xml:space="preserve"> </w:t>
      </w:r>
      <w:r>
        <w:t xml:space="preserve">Robotics Engineer</w:t>
      </w:r>
      <w:r>
        <w:t xml:space="preserve">, my role was to develop the Python-based script that processed video feeds using OpenCV and TensorFlow. The system needed to identify surface scratches and dimensional inaccuracies in real-time.</w:t>
      </w:r>
    </w:p>
    <w:p>
      <w:pPr>
        <w:pStyle w:val="BodyText"/>
      </w:pPr>
      <w:r>
        <w:t xml:space="preserve">The context of working in</w:t>
      </w:r>
      <w:r>
        <w:t xml:space="preserve"> </w:t>
      </w:r>
      <w:r>
        <w:rPr>
          <w:bCs/>
          <w:b/>
        </w:rPr>
        <w:t xml:space="preserve">Egypt Cairo</w:t>
      </w:r>
      <w:r>
        <w:t xml:space="preserve"> </w:t>
      </w:r>
      <w:r>
        <w:t xml:space="preserve">influenced the design requirements. The factory floor was busy, with high ambient noise and lighting variations. We had to implement robust lighting solutions and adjust the algorithm’s sensitivity thresholds to prevent false positives caused by shadows or glare from local materials. This project demonstrated how robotics must be adapted not just technically, but contextually to local industrial realities.</w:t>
      </w:r>
    </w:p>
    <w:bookmarkEnd w:id="23"/>
    <w:bookmarkStart w:id="24" w:name="X962b5b4da6da14bbf8e949046b9100bfbd3c755"/>
    <w:p>
      <w:pPr>
        <w:pStyle w:val="Heading3"/>
      </w:pPr>
      <w:r>
        <w:t xml:space="preserve">Project B: Logistics AGV for Warehouse Navigation</w:t>
      </w:r>
    </w:p>
    <w:p>
      <w:pPr>
        <w:pStyle w:val="FirstParagraph"/>
      </w:pPr>
      <w:r>
        <w:t xml:space="preserve">The second project focused on an Autonomous Guided Vehicle (AGV) designed to move materials within a large warehouse complex. The primary technical hurdle was navigation in non-GPS-dependent environments. We utilized SLAM (Simultaneous Localization and Mapping) algorithms to map the facility.</w:t>
      </w:r>
    </w:p>
    <w:p>
      <w:pPr>
        <w:pStyle w:val="BodyText"/>
      </w:pPr>
      <w:r>
        <w:t xml:space="preserve">A significant insight gained during this phase was related to traffic management. In the bustling logistics sector of</w:t>
      </w:r>
      <w:r>
        <w:t xml:space="preserve"> </w:t>
      </w:r>
      <w:r>
        <w:rPr>
          <w:bCs/>
          <w:b/>
        </w:rPr>
        <w:t xml:space="preserve">Egypt Cairo</w:t>
      </w:r>
      <w:r>
        <w:t xml:space="preserve">, human workers and machinery often share narrow aisles. The robot’s safety protocols had to be exceptionally responsive. I worked on refining the emergency stop algorithms and creating a dynamic path-planning system that could reroute around unexpected obstacles, such as manually moved pallets, which are common in high-density storage areas.</w:t>
      </w:r>
    </w:p>
    <w:bookmarkEnd w:id="24"/>
    <w:bookmarkEnd w:id="25"/>
    <w:bookmarkStart w:id="26" w:name="X4e23d3d68270304273dab99fd6987a559d91049"/>
    <w:p>
      <w:pPr>
        <w:pStyle w:val="Heading2"/>
      </w:pPr>
      <w:r>
        <w:t xml:space="preserve">4. Professional Development and Cultural Integration</w:t>
      </w:r>
    </w:p>
    <w:p>
      <w:pPr>
        <w:pStyle w:val="FirstParagraph"/>
      </w:pPr>
      <w:r>
        <w:t xml:space="preserve">Beyond technical skills, the internship offered profound professional growth opportunities. Working in a team within</w:t>
      </w:r>
      <w:r>
        <w:t xml:space="preserve"> </w:t>
      </w:r>
      <w:r>
        <w:rPr>
          <w:bCs/>
          <w:b/>
        </w:rPr>
        <w:t xml:space="preserve">Egypt Cairo</w:t>
      </w:r>
      <w:r>
        <w:t xml:space="preserve">, I observed a distinct engineering culture that values resilience, adaptability, and collaborative problem-solving. The hierarchy was relatively flat regarding technical discussions, encouraging interns to voice innovative ideas.</w:t>
      </w:r>
    </w:p>
    <w:p>
      <w:pPr>
        <w:pStyle w:val="BodyText"/>
      </w:pPr>
      <w:r>
        <w:t xml:space="preserve">Communication skills were paramount. As the project required interaction with international clients and local suppliers, I improved my ability to explain complex robotic concepts in clear business terms. Furthermore, understanding the local regulatory environment for robotics in</w:t>
      </w:r>
      <w:r>
        <w:t xml:space="preserve"> </w:t>
      </w:r>
      <w:r>
        <w:rPr>
          <w:bCs/>
          <w:b/>
        </w:rPr>
        <w:t xml:space="preserve">Egypt Cairo</w:t>
      </w:r>
      <w:r>
        <w:t xml:space="preserve"> </w:t>
      </w:r>
      <w:r>
        <w:t xml:space="preserve">was essential. We navigated safety standards that are still evolving, requiring close collaboration with legal and compliance teams to ensure all deployments met national safety regulations.</w:t>
      </w:r>
    </w:p>
    <w:p>
      <w:pPr>
        <w:pStyle w:val="BodyText"/>
      </w:pPr>
      <w:r>
        <w:t xml:space="preserve">The exposure to the local market highlighted the importance of cost-effective engineering. Unlike markets where budget is less constrained, solutions in</w:t>
      </w:r>
      <w:r>
        <w:t xml:space="preserve"> </w:t>
      </w:r>
      <w:r>
        <w:rPr>
          <w:bCs/>
          <w:b/>
        </w:rPr>
        <w:t xml:space="preserve">Egypt Cairo</w:t>
      </w:r>
      <w:r>
        <w:t xml:space="preserve"> </w:t>
      </w:r>
      <w:r>
        <w:t xml:space="preserve">often require maximizing efficiency with limited resources. This constraint-driven innovation sharpened my ability to design robust systems without over-engineering them.</w:t>
      </w:r>
    </w:p>
    <w:bookmarkEnd w:id="26"/>
    <w:bookmarkStart w:id="27" w:name="challenges-and-solutions"/>
    <w:p>
      <w:pPr>
        <w:pStyle w:val="Heading2"/>
      </w:pPr>
      <w:r>
        <w:t xml:space="preserve">5. Challenges and Solutions</w:t>
      </w:r>
    </w:p>
    <w:p>
      <w:pPr>
        <w:pStyle w:val="FirstParagraph"/>
      </w:pPr>
      <w:r>
        <w:t xml:space="preserve">The internship was not without its challenges. One significant issue was the supply chain delay for specific microcontrollers and sensors due to global logistics issues, which affected the timeline of our projects in</w:t>
      </w:r>
      <w:r>
        <w:t xml:space="preserve"> </w:t>
      </w:r>
      <w:r>
        <w:rPr>
          <w:bCs/>
          <w:b/>
        </w:rPr>
        <w:t xml:space="preserve">Egypt Cairo</w:t>
      </w:r>
      <w:r>
        <w:t xml:space="preserve">.</w:t>
      </w:r>
    </w:p>
    <w:p>
      <w:pPr>
        <w:pStyle w:val="BodyText"/>
      </w:pPr>
      <w:r>
        <w:rPr>
          <w:bCs/>
          <w:b/>
        </w:rPr>
        <w:t xml:space="preserve">Solution:</w:t>
      </w:r>
      <w:r>
        <w:t xml:space="preserve"> </w:t>
      </w:r>
      <w:r>
        <w:t xml:space="preserve">We adopted a modular design approach. By decoupling software development from hardware dependency, we continued progress on code testing using simulation environments while sourcing alternative components locally or regionally. This experience taught me the importance of supply chain resilience in robotics engineering.</w:t>
      </w:r>
    </w:p>
    <w:p>
      <w:pPr>
        <w:pStyle w:val="BodyText"/>
      </w:pPr>
      <w:r>
        <w:t xml:space="preserve">Another challenge was the power stability in certain industrial zones. Occasional voltage fluctuations posed a risk to sensitive electronics.</w:t>
      </w:r>
    </w:p>
    <w:p>
      <w:pPr>
        <w:pStyle w:val="BodyText"/>
      </w:pPr>
      <w:r>
        <w:rPr>
          <w:bCs/>
          <w:b/>
        </w:rPr>
        <w:t xml:space="preserve">Solution:</w:t>
      </w:r>
      <w:r>
        <w:t xml:space="preserve"> </w:t>
      </w:r>
      <w:r>
        <w:t xml:space="preserve">I assisted in designing backup power circuits using UPS systems and surge protectors tailored for robotic controllers, ensuring continuous operation during brief outages.</w:t>
      </w:r>
    </w:p>
    <w:bookmarkEnd w:id="27"/>
    <w:bookmarkStart w:id="28" w:name="conclusion-and-future-outlook"/>
    <w:p>
      <w:pPr>
        <w:pStyle w:val="Heading2"/>
      </w:pPr>
      <w:r>
        <w:t xml:space="preserve">6. Conclusion and Future Outlook</w:t>
      </w:r>
    </w:p>
    <w:p>
      <w:pPr>
        <w:pStyle w:val="FirstParagraph"/>
      </w:pPr>
      <w:r>
        <w:t xml:space="preserve">This internship as a</w:t>
      </w:r>
      <w:r>
        <w:t xml:space="preserve"> </w:t>
      </w:r>
      <w:r>
        <w:t xml:space="preserve">Robotics Engineer</w:t>
      </w:r>
      <w:r>
        <w:t xml:space="preserve"> </w:t>
      </w:r>
      <w:r>
        <w:t xml:space="preserve">in</w:t>
      </w:r>
      <w:r>
        <w:t xml:space="preserve"> </w:t>
      </w:r>
      <w:r>
        <w:rPr>
          <w:bCs/>
          <w:b/>
        </w:rPr>
        <w:t xml:space="preserve">Egypt Cairo</w:t>
      </w:r>
      <w:r>
        <w:t xml:space="preserve"> </w:t>
      </w:r>
      <w:r>
        <w:t xml:space="preserve">was an invaluable experience that significantly enhanced my technical proficiency and professional maturity. It provided a deep understanding of how robotics can solve real-world problems in emerging economies. The specific context of Cairo—with its unique infrastructure challenges, dynamic market, and rich cultural heritage—required a flexible and innovative approach to engineering.</w:t>
      </w:r>
    </w:p>
    <w:p>
      <w:pPr>
        <w:pStyle w:val="BodyText"/>
      </w:pPr>
      <w:r>
        <w:t xml:space="preserve">The projects completed during this period have laid the groundwork for future automation initiatives in the region. I am confident that the skills acquired here in sensor fusion, kinematic simulation, and adaptive control systems will be critical as</w:t>
      </w:r>
      <w:r>
        <w:t xml:space="preserve"> </w:t>
      </w:r>
      <w:r>
        <w:rPr>
          <w:bCs/>
          <w:b/>
        </w:rPr>
        <w:t xml:space="preserve">Egypt Cairo</w:t>
      </w:r>
      <w:r>
        <w:t xml:space="preserve"> </w:t>
      </w:r>
      <w:r>
        <w:t xml:space="preserve">continues its digital transformation journey. The intersection of traditional engineering wisdom with modern robotics offers a fertile ground for innovation, and I look forward to contributing further to this sector.</w:t>
      </w:r>
    </w:p>
    <w:p>
      <w:pPr>
        <w:pStyle w:val="BodyText"/>
      </w:pPr>
      <w:r>
        <w:t xml:space="preserve">In conclusion, the internship underscored that robotics is not just about advanced algorithms; it is about integrating technology seamlessly into the human and environmental context. Working in</w:t>
      </w:r>
      <w:r>
        <w:t xml:space="preserve"> </w:t>
      </w:r>
      <w:r>
        <w:rPr>
          <w:bCs/>
          <w:b/>
        </w:rPr>
        <w:t xml:space="preserve">Egypt Cairo</w:t>
      </w:r>
      <w:r>
        <w:t xml:space="preserve"> </w:t>
      </w:r>
      <w:r>
        <w:t xml:space="preserve">taught me that successful engineering requires empathy for the end-user, adaptability to local constraints, and a relentless pursuit of efficient solutions. This report serves as a testament to the growth achieved during this pivotal period in my career as an aspiring Robotics Engineer.</w:t>
      </w:r>
    </w:p>
    <w:bookmarkEnd w:id="28"/>
    <w:bookmarkStart w:id="29" w:name="acknowledgments"/>
    <w:p>
      <w:pPr>
        <w:pStyle w:val="Heading2"/>
      </w:pPr>
      <w:r>
        <w:t xml:space="preserve">Acknowledgments</w:t>
      </w:r>
    </w:p>
    <w:p>
      <w:pPr>
        <w:pStyle w:val="FirstParagraph"/>
      </w:pPr>
      <w:r>
        <w:t xml:space="preserve">I would like to express my gratitude to the engineering team in Cairo for their mentorship, and to the academic institution that facilitated this opportunity. Special thanks go to my supervisors for their guidance in navigating the technical and cultural nuances of working as a Robotics Engineer in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Egypt, Cairo</dc:title>
  <dc:creator/>
  <dc:language>en</dc:language>
  <cp:keywords/>
  <dcterms:created xsi:type="dcterms:W3CDTF">2026-07-29T09:08:20Z</dcterms:created>
  <dcterms:modified xsi:type="dcterms:W3CDTF">2026-07-29T09:08:20Z</dcterms:modified>
</cp:coreProperties>
</file>

<file path=docProps/custom.xml><?xml version="1.0" encoding="utf-8"?>
<Properties xmlns="http://schemas.openxmlformats.org/officeDocument/2006/custom-properties" xmlns:vt="http://schemas.openxmlformats.org/officeDocument/2006/docPropsVTypes"/>
</file>