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Engineering</w:t>
      </w:r>
    </w:p>
    <w:bookmarkStart w:id="20" w:name="internship-report-robotics-engineer"/>
    <w:p>
      <w:pPr>
        <w:pStyle w:val="Heading1"/>
      </w:pPr>
      <w:r>
        <w:t xml:space="preserve">Internship Report: Robotics Engineer</w:t>
      </w:r>
    </w:p>
    <w:p>
      <w:pPr>
        <w:pStyle w:val="FirstParagraph"/>
      </w:pPr>
      <w:r>
        <w:rPr>
          <w:bCs/>
          <w:b/>
        </w:rPr>
        <w:t xml:space="preserve">Name:</w:t>
      </w:r>
      <w:r>
        <w:t xml:space="preserve"> </w:t>
      </w:r>
      <w:r>
        <w:t xml:space="preserve">Alex M. Weber</w:t>
      </w:r>
      <w:r>
        <w:br/>
      </w:r>
    </w:p>
    <w:p>
      <w:pPr>
        <w:pStyle w:val="BodyText"/>
      </w:pPr>
      <w:r>
        <w:t xml:space="preserve">Institution:</w:t>
      </w:r>
      <w:r>
        <w:t xml:space="preserve"> </w:t>
      </w:r>
      <w:r>
        <w:rPr>
          <w:bCs/>
          <w:b/>
        </w:rPr>
        <w:t xml:space="preserve">Location:</w:t>
      </w:r>
      <w:r>
        <w:t xml:space="preserve"> </w:t>
      </w:r>
      <w:r>
        <w:t xml:space="preserve">Germany Berlin</w:t>
      </w:r>
      <w:r>
        <w:br/>
      </w:r>
      <w:r>
        <w:br/>
      </w:r>
    </w:p>
    <w:bookmarkEnd w:id="20"/>
    <w:bookmarkStart w:id="21" w:name="executive-summary"/>
    <w:p>
      <w:pPr>
        <w:pStyle w:val="Heading2"/>
      </w:pPr>
      <w:r>
        <w:t xml:space="preserve">1. Executive Summary</w:t>
      </w:r>
    </w:p>
    <w:p>
      <w:pPr>
        <w:pStyle w:val="FirstParagraph"/>
      </w:pPr>
      <w:r>
        <w:t xml:space="preserve">The purpose of this document is to provide a comprehensive overview of my practical training period as a</w:t>
      </w:r>
      <w:r>
        <w:t xml:space="preserve"> </w:t>
      </w:r>
      <w:r>
        <w:t xml:space="preserve">Robotics Engineer</w:t>
      </w:r>
      <w:r>
        <w:t xml:space="preserve"> </w:t>
      </w:r>
      <w:r>
        <w:t xml:space="preserve">intern. This report details the technical challenges encountered, the methodologies applied, and the professional growth achieved during my tenure in</w:t>
      </w:r>
      <w:r>
        <w:t xml:space="preserve"> </w:t>
      </w:r>
      <w:r>
        <w:rPr>
          <w:bCs/>
          <w:b/>
        </w:rPr>
        <w:t xml:space="preserve">Germany Berlin</w:t>
      </w:r>
      <w:r>
        <w:t xml:space="preserve">. As one of Europe's leading hubs for technological innovation, Germany serves as an ideal backdrop for engineering studies. Specifically conducting this internship in</w:t>
      </w:r>
      <w:r>
        <w:t xml:space="preserve"> </w:t>
      </w:r>
      <w:r>
        <w:rPr>
          <w:bCs/>
          <w:b/>
        </w:rPr>
        <w:t xml:space="preserve">Germany Berlin</w:t>
      </w:r>
      <w:r>
        <w:t xml:space="preserve"> </w:t>
      </w:r>
      <w:r>
        <w:t xml:space="preserve">provided unique exposure to a vibrant startup ecosystem combined with rigorous industrial standards.</w:t>
      </w:r>
    </w:p>
    <w:p>
      <w:pPr>
        <w:pStyle w:val="BodyText"/>
      </w:pPr>
      <w:r>
        <w:t xml:space="preserve">The primary objective of this</w:t>
      </w:r>
      <w:r>
        <w:t xml:space="preserve"> </w:t>
      </w:r>
      <w:r>
        <w:t xml:space="preserve">Robotics Engineer</w:t>
      </w:r>
      <w:r>
        <w:t xml:space="preserve"> </w:t>
      </w:r>
      <w:r>
        <w:t xml:space="preserve">role was to assist the R&amp;D team in developing autonomous navigation systems for warehouse logistics robots. This report outlines the transition from theoretical academic knowledge to practical application, focusing on software integration, sensor fusion algorithms, and hardware optimization.</w:t>
      </w:r>
    </w:p>
    <w:bookmarkEnd w:id="21"/>
    <w:bookmarkStart w:id="22" w:name="company-overview-and-context"/>
    <w:p>
      <w:pPr>
        <w:pStyle w:val="Heading2"/>
      </w:pPr>
      <w:r>
        <w:t xml:space="preserve">2. Company Overview and Context</w:t>
      </w:r>
    </w:p>
    <w:p>
      <w:pPr>
        <w:pStyle w:val="FirstParagraph"/>
      </w:pPr>
      <w:r>
        <w:t xml:space="preserve">The internship took place at "AutoNavi Solutions," a mid-sized technology firm specializing in automated guided vehicles (AGVs). Located in the heart of</w:t>
      </w:r>
      <w:r>
        <w:t xml:space="preserve"> </w:t>
      </w:r>
      <w:r>
        <w:rPr>
          <w:bCs/>
          <w:b/>
        </w:rPr>
        <w:t xml:space="preserve">Germany Berlin</w:t>
      </w:r>
      <w:r>
        <w:t xml:space="preserve">, the company operates within one of the most dynamic economic regions in Europe. The presence of this company in</w:t>
      </w:r>
      <w:r>
        <w:t xml:space="preserve"> </w:t>
      </w:r>
      <w:r>
        <w:rPr>
          <w:bCs/>
          <w:b/>
        </w:rPr>
        <w:t xml:space="preserve">Germany Berlin</w:t>
      </w:r>
      <w:r>
        <w:t xml:space="preserve"> </w:t>
      </w:r>
      <w:r>
        <w:t xml:space="preserve">allows for easy access to diverse testing environments and collaboration with other engineering firms across the region.</w:t>
      </w:r>
    </w:p>
    <w:p>
      <w:pPr>
        <w:pStyle w:val="BodyText"/>
      </w:pPr>
      <w:r>
        <w:t xml:space="preserve">The culture at AutoNavi emphasizes precision, safety, and continuous improvement—values deeply rooted in German engineering traditions. As a</w:t>
      </w:r>
      <w:r>
        <w:t xml:space="preserve"> </w:t>
      </w:r>
      <w:r>
        <w:t xml:space="preserve">Robotics Engineer</w:t>
      </w:r>
      <w:r>
        <w:t xml:space="preserve">, I was expected to adhere strictly to these standards while contributing innovative solutions to complex logistical problems. The environment in</w:t>
      </w:r>
      <w:r>
        <w:t xml:space="preserve"> </w:t>
      </w:r>
      <w:r>
        <w:rPr>
          <w:bCs/>
          <w:b/>
        </w:rPr>
        <w:t xml:space="preserve">Germany Berlin</w:t>
      </w:r>
      <w:r>
        <w:t xml:space="preserve"> </w:t>
      </w:r>
      <w:r>
        <w:t xml:space="preserve">fostered a multicultural exchange of ideas, reflecting the international nature of the robotics industry today.</w:t>
      </w:r>
    </w:p>
    <w:bookmarkEnd w:id="22"/>
    <w:bookmarkStart w:id="26" w:name="key-technical-responsibilities"/>
    <w:p>
      <w:pPr>
        <w:pStyle w:val="Heading2"/>
      </w:pPr>
      <w:r>
        <w:t xml:space="preserve">3. Key Technical Responsibilities</w:t>
      </w:r>
    </w:p>
    <w:p>
      <w:pPr>
        <w:pStyle w:val="FirstParagraph"/>
      </w:pPr>
      <w:r>
        <w:t xml:space="preserve">During my time as a</w:t>
      </w:r>
      <w:r>
        <w:t xml:space="preserve"> </w:t>
      </w:r>
      <w:r>
        <w:t xml:space="preserve">Robotics Engineer</w:t>
      </w:r>
      <w:r>
        <w:t xml:space="preserve">, I engaged in several critical tasks aimed at enhancing the efficiency and reliability of our robotic systems.</w:t>
      </w:r>
    </w:p>
    <w:bookmarkStart w:id="23" w:name="sensor-fusion-and-navigation-algorithms"/>
    <w:p>
      <w:pPr>
        <w:pStyle w:val="Heading3"/>
      </w:pPr>
      <w:r>
        <w:t xml:space="preserve">3.1 Sensor Fusion and Navigation Algorithms</w:t>
      </w:r>
    </w:p>
    <w:p>
      <w:pPr>
        <w:pStyle w:val="FirstParagraph"/>
      </w:pPr>
      <w:r>
        <w:t xml:space="preserve">A significant portion of my work involved improving the LiDAR-based localization system. In</w:t>
      </w:r>
      <w:r>
        <w:t xml:space="preserve"> </w:t>
      </w:r>
      <w:r>
        <w:rPr>
          <w:bCs/>
          <w:b/>
        </w:rPr>
        <w:t xml:space="preserve">Germany Berlin</w:t>
      </w:r>
      <w:r>
        <w:t xml:space="preserve">, urban environments can present unique challenges due to dense infrastructure, but within the warehouse setting, precision is paramount. I utilized C++ and Python to implement Extended Kalman Filters (EKF) to fuse data from odometry, IMU sensors, and LiDAR point clouds. This integration allowed for more accurate mapping of the facility floor plan.</w:t>
      </w:r>
    </w:p>
    <w:bookmarkEnd w:id="23"/>
    <w:bookmarkStart w:id="24" w:name="ros-2-implementation"/>
    <w:p>
      <w:pPr>
        <w:pStyle w:val="Heading3"/>
      </w:pPr>
      <w:r>
        <w:t xml:space="preserve">3.2 ROS 2 Implementation</w:t>
      </w:r>
    </w:p>
    <w:p>
      <w:pPr>
        <w:pStyle w:val="FirstParagraph"/>
      </w:pPr>
      <w:r>
        <w:t xml:space="preserve">The company had recently migrated its infrastructure to ROS 2 (Robot Operating System). As a</w:t>
      </w:r>
      <w:r>
        <w:t xml:space="preserve"> </w:t>
      </w:r>
      <w:r>
        <w:t xml:space="preserve">Robotics Engineer</w:t>
      </w:r>
      <w:r>
        <w:t xml:space="preserve">, I was responsible for debugging communication nodes between the perception stack and the motion planning module. I configured DDS (Data Distribution Service) middleware settings to ensure low-latency communication, which is crucial for safety-critical applications.</w:t>
      </w:r>
    </w:p>
    <w:bookmarkEnd w:id="24"/>
    <w:bookmarkStart w:id="25" w:name="hardware-software-integration"/>
    <w:p>
      <w:pPr>
        <w:pStyle w:val="Heading3"/>
      </w:pPr>
      <w:r>
        <w:t xml:space="preserve">3.3 Hardware-Software Integration</w:t>
      </w:r>
    </w:p>
    <w:p>
      <w:pPr>
        <w:pStyle w:val="FirstParagraph"/>
      </w:pPr>
      <w:r>
        <w:t xml:space="preserve">Bridging the gap between code and physical movement required extensive collaboration with the hardware team. We tested new motor controllers and servo mechanisms designed specifically for high-torque requirements common in industrial robotics. The location in</w:t>
      </w:r>
      <w:r>
        <w:t xml:space="preserve"> </w:t>
      </w:r>
      <w:r>
        <w:rPr>
          <w:bCs/>
          <w:b/>
        </w:rPr>
        <w:t xml:space="preserve">Germany Berlin</w:t>
      </w:r>
      <w:r>
        <w:t xml:space="preserve"> </w:t>
      </w:r>
      <w:r>
        <w:t xml:space="preserve">provided access to advanced prototyping labs equipped with 3D printers and CNC machines, enabling rapid iteration of mechanical components.</w:t>
      </w:r>
    </w:p>
    <w:bookmarkEnd w:id="25"/>
    <w:bookmarkEnd w:id="26"/>
    <w:bookmarkStart w:id="27" w:name="challenges-encountered-and-solutions"/>
    <w:p>
      <w:pPr>
        <w:pStyle w:val="Heading2"/>
      </w:pPr>
      <w:r>
        <w:t xml:space="preserve">4. Challenges Encountered and Solutions</w:t>
      </w:r>
    </w:p>
    <w:p>
      <w:pPr>
        <w:pStyle w:val="FirstParagraph"/>
      </w:pPr>
      <w:r>
        <w:t xml:space="preserve">Working as a</w:t>
      </w:r>
      <w:r>
        <w:t xml:space="preserve"> </w:t>
      </w:r>
      <w:r>
        <w:t xml:space="preserve">Robotics Engineer</w:t>
      </w:r>
      <w:r>
        <w:t xml:space="preserve"> </w:t>
      </w:r>
      <w:r>
        <w:t xml:space="preserve">is rarely without obstacles. One of the most significant challenges I faced was dealing with intermittent sensor noise during peak operational hours. The data quality would degrade, leading to slight drifts in the robot's estimated position.</w:t>
      </w:r>
    </w:p>
    <w:p>
      <w:pPr>
        <w:pStyle w:val="BodyText"/>
      </w:pPr>
      <w:r>
        <w:t xml:space="preserve">To address this, I implemented a dynamic weighting algorithm within our SLAM (Simultaneous Localization and Mapping) framework. By adjusting the covariance matrix based on real-time signal strength indicators, we successfully reduced positional errors by 15%. This experience highlighted the importance of robustness in system design—a lesson reinforced by the rigorous quality controls typical in</w:t>
      </w:r>
      <w:r>
        <w:t xml:space="preserve"> </w:t>
      </w:r>
      <w:r>
        <w:rPr>
          <w:bCs/>
          <w:b/>
        </w:rPr>
        <w:t xml:space="preserve">Germany Berlin</w:t>
      </w:r>
      <w:r>
        <w:t xml:space="preserve">’s industrial sector.</w:t>
      </w:r>
    </w:p>
    <w:p>
      <w:pPr>
        <w:pStyle w:val="BodyText"/>
      </w:pPr>
      <w:r>
        <w:t xml:space="preserve">Another challenge involved cross-departmental communication. As a</w:t>
      </w:r>
      <w:r>
        <w:t xml:space="preserve"> </w:t>
      </w:r>
      <w:r>
        <w:t xml:space="preserve">Robotics Engineer</w:t>
      </w:r>
      <w:r>
        <w:t xml:space="preserve">, I had to translate complex software constraints into understandable terms for mechanical engineers and project managers. Utilizing clear documentation and visualization tools helped bridge this gap, ensuring that the final product met all stakeholder expectations.</w:t>
      </w:r>
    </w:p>
    <w:bookmarkEnd w:id="27"/>
    <w:bookmarkStart w:id="28" w:name="professional-growth"/>
    <w:p>
      <w:pPr>
        <w:pStyle w:val="Heading2"/>
      </w:pPr>
      <w:r>
        <w:t xml:space="preserve">5. Professional Growth</w:t>
      </w:r>
    </w:p>
    <w:p>
      <w:pPr>
        <w:pStyle w:val="FirstParagraph"/>
      </w:pPr>
      <w:r>
        <w:t xml:space="preserve">This internship significantly contributed to my professional development as a</w:t>
      </w:r>
      <w:r>
        <w:t xml:space="preserve"> </w:t>
      </w:r>
      <w:r>
        <w:t xml:space="preserve">Robotics Engineer</w:t>
      </w:r>
      <w:r>
        <w:t xml:space="preserve">. Beyond technical skills, I gained invaluable insights into project management methodologies such as Agile and Scrum, which are widely adopted in tech hubs like</w:t>
      </w:r>
      <w:r>
        <w:t xml:space="preserve"> </w:t>
      </w:r>
      <w:r>
        <w:rPr>
          <w:bCs/>
          <w:b/>
        </w:rPr>
        <w:t xml:space="preserve">Germany Berlin</w:t>
      </w:r>
      <w:r>
        <w:t xml:space="preserve">.</w:t>
      </w:r>
    </w:p>
    <w:p>
      <w:pPr>
        <w:pStyle w:val="BodyText"/>
      </w:pPr>
      <w:r>
        <w:t xml:space="preserve">I also improved my ability to work within multicultural teams.</w:t>
      </w:r>
      <w:r>
        <w:t xml:space="preserve"> </w:t>
      </w:r>
      <w:r>
        <w:rPr>
          <w:bCs/>
          <w:b/>
        </w:rPr>
        <w:t xml:space="preserve">Germany Berlin</w:t>
      </w:r>
      <w:r>
        <w:t xml:space="preserve"> </w:t>
      </w:r>
      <w:r>
        <w:t xml:space="preserve">is a melting pot of talent from around the world, and collaborating with colleagues from various backgrounds enriched my perspective on problem-solving and design philosophy. Learning to adapt to different communication styles enhanced my soft skills, making me a more well-rounded engineer.</w:t>
      </w:r>
    </w:p>
    <w:p>
      <w:pPr>
        <w:pStyle w:val="BodyText"/>
      </w:pPr>
      <w:r>
        <w:t xml:space="preserve">Furthermore, understanding the regulatory landscape surrounding robotics in Europe was crucial. Familiarity with CE marking requirements and ISO safety standards ensured that our developments remained compliant with European Union regulations, a key aspect of being a</w:t>
      </w:r>
      <w:r>
        <w:t xml:space="preserve"> </w:t>
      </w:r>
      <w:r>
        <w:t xml:space="preserve">Robotics Engineer</w:t>
      </w:r>
      <w:r>
        <w:t xml:space="preserve"> </w:t>
      </w:r>
      <w:r>
        <w:t xml:space="preserve">operating in</w:t>
      </w:r>
      <w:r>
        <w:t xml:space="preserve"> </w:t>
      </w:r>
      <w:r>
        <w:rPr>
          <w:bCs/>
          <w:b/>
        </w:rPr>
        <w:t xml:space="preserve">Germany Berlin</w:t>
      </w:r>
      <w:r>
        <w:t xml:space="preserve">.</w:t>
      </w:r>
    </w:p>
    <w:bookmarkEnd w:id="28"/>
    <w:bookmarkStart w:id="29" w:name="conclusion-and-recommendations"/>
    <w:p>
      <w:pPr>
        <w:pStyle w:val="Heading2"/>
      </w:pPr>
      <w:r>
        <w:t xml:space="preserve">6. Conclusion and Recommendations</w:t>
      </w:r>
    </w:p>
    <w:p>
      <w:pPr>
        <w:pStyle w:val="FirstParagraph"/>
      </w:pPr>
      <w:r>
        <w:t xml:space="preserve">In conclusion, my internship as a</w:t>
      </w:r>
      <w:r>
        <w:t xml:space="preserve"> </w:t>
      </w:r>
      <w:r>
        <w:t xml:space="preserve">Robotics Engineer</w:t>
      </w:r>
      <w:r>
        <w:t xml:space="preserve"> </w:t>
      </w:r>
      <w:r>
        <w:t xml:space="preserve">in</w:t>
      </w:r>
      <w:r>
        <w:t xml:space="preserve"> </w:t>
      </w:r>
      <w:r>
        <w:rPr>
          <w:bCs/>
          <w:b/>
        </w:rPr>
        <w:t xml:space="preserve">Germany Berlin</w:t>
      </w:r>
      <w:r>
        <w:t xml:space="preserve"> </w:t>
      </w:r>
      <w:r>
        <w:t xml:space="preserve">was an immensely rewarding experience. It provided me with the opportunity to apply theoretical concepts to real-world problems, tackle complex technical challenges, and develop professionally within a supportive yet demanding environment.</w:t>
      </w:r>
    </w:p>
    <w:p>
      <w:pPr>
        <w:pStyle w:val="BodyText"/>
      </w:pPr>
      <w:r>
        <w:t xml:space="preserve">The combination of cutting-edge technology and strict engineering standards found in</w:t>
      </w:r>
      <w:r>
        <w:t xml:space="preserve"> </w:t>
      </w:r>
      <w:r>
        <w:rPr>
          <w:bCs/>
          <w:b/>
        </w:rPr>
        <w:t xml:space="preserve">Germany Berlin</w:t>
      </w:r>
      <w:r>
        <w:t xml:space="preserve"> </w:t>
      </w:r>
      <w:r>
        <w:t xml:space="preserve">set a high benchmark for quality. For future interns aspiring to become</w:t>
      </w:r>
      <w:r>
        <w:t xml:space="preserve"> </w:t>
      </w:r>
      <w:r>
        <w:t xml:space="preserve">Robotics Engineers</w:t>
      </w:r>
      <w:r>
        <w:t xml:space="preserve">, I recommend immersing themselves fully in the local tech community, seeking mentorship from experienced professionals, and remaining adaptable to change.</w:t>
      </w:r>
    </w:p>
    <w:p>
      <w:pPr>
        <w:pStyle w:val="BodyText"/>
      </w:pPr>
      <w:r>
        <w:t xml:space="preserve">This report serves as a testament to the skills acquired and the knowledge gained during this pivotal period of my career. I am confident that the foundation laid here will support my continued growth in the field of robotics engineering. The experiences gained in</w:t>
      </w:r>
      <w:r>
        <w:t xml:space="preserve"> </w:t>
      </w:r>
      <w:r>
        <w:rPr>
          <w:bCs/>
          <w:b/>
        </w:rPr>
        <w:t xml:space="preserve">Germany Berlin</w:t>
      </w:r>
      <w:r>
        <w:t xml:space="preserve"> </w:t>
      </w:r>
      <w:r>
        <w:t xml:space="preserve">have not only honed my technical abilities but also instilled a deep appreciation for precision, innovation, and international collaboration.</w:t>
      </w:r>
    </w:p>
    <w:p>
      <w:pPr>
        <w:pStyle w:val="BodyText"/>
      </w:pPr>
      <w:r>
        <w:rPr>
          <w:iCs/>
          <w:i/>
        </w:rPr>
        <w:t xml:space="preserve">Signed,</w:t>
      </w:r>
      <w:r>
        <w:br/>
      </w:r>
      <w:r>
        <w:rPr>
          <w:bCs/>
          <w:b/>
        </w:rPr>
        <w:t xml:space="preserve">Alex M. Weber</w:t>
      </w:r>
      <w:r>
        <w:br/>
      </w:r>
      <w:r>
        <w:rPr>
          <w:iCs/>
          <w:i/>
        </w:rPr>
        <w:t xml:space="preserve">Date: October 26, 2023</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Engineering</dc:title>
  <dc:creator/>
  <dc:language>en</dc:language>
  <cp:keywords/>
  <dcterms:created xsi:type="dcterms:W3CDTF">2026-07-29T06:02:53Z</dcterms:created>
  <dcterms:modified xsi:type="dcterms:W3CDTF">2026-07-29T06:02:53Z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