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internship-report-robotics-engineer"/>
    <w:p>
      <w:pPr>
        <w:pStyle w:val="Heading1"/>
      </w:pPr>
      <w:r>
        <w:t xml:space="preserve">Internship Report: Robotics Engineer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Jean-Baptiste Koffi</w:t>
      </w:r>
      <w:r>
        <w:br/>
      </w:r>
      <w:r>
        <w:rPr>
          <w:bCs/>
          <w:b/>
        </w:rPr>
        <w:t xml:space="preserve">Institution:</w:t>
      </w:r>
      <w:r>
        <w:t xml:space="preserve"> </w:t>
      </w:r>
      <w:r>
        <w:t xml:space="preserve">National Polytechnic Institute of Yamoussoukro (INPY)</w:t>
      </w:r>
      <w:r>
        <w:br/>
      </w:r>
      <w:r>
        <w:rPr>
          <w:bCs/>
          <w:b/>
        </w:rPr>
        <w:t xml:space="preserve">Host Company:</w:t>
      </w:r>
      <w:r>
        <w:t xml:space="preserve"> </w:t>
      </w:r>
      <w:r>
        <w:t xml:space="preserve">TechNova Solutions Abidjan</w:t>
      </w:r>
      <w:r>
        <w:br/>
      </w:r>
      <w:r>
        <w:rPr>
          <w:bCs/>
          <w:b/>
        </w:rPr>
        <w:t xml:space="preserve">Location:</w:t>
      </w:r>
      <w:hyperlink w:anchor="Xa39a3ee5e6b4b0d3255bfef95601890afd80709">
        <w:r>
          <w:rPr>
            <w:rStyle w:val="Hyperlink"/>
          </w:rPr>
          <w:t xml:space="preserve">Ivory Coast Abidjan</w:t>
        </w:r>
      </w:hyperlink>
    </w:p>
    <w:bookmarkStart w:id="20" w:name="i.-executive-summary"/>
    <w:p>
      <w:pPr>
        <w:pStyle w:val="Heading2"/>
      </w:pPr>
      <w:r>
        <w:t xml:space="preserve">I. Executive Summary</w:t>
      </w:r>
    </w:p>
    <w:p>
      <w:pPr>
        <w:pStyle w:val="FirstParagraph"/>
      </w:pPr>
      <w:r>
        <w:t xml:space="preserve">This report details the practical experiences, technical challenges, and professional developments encountered during a three-month internship in</w:t>
      </w:r>
      <w:r>
        <w:t xml:space="preserve"> </w:t>
      </w:r>
      <w:hyperlink w:anchor="Xa39a3ee5e6b4b0d3255bfef95601890afd80709">
        <w:r>
          <w:rPr>
            <w:rStyle w:val="Hyperlink"/>
          </w:rPr>
          <w:t xml:space="preserve">Ivory Coast Abidjan</w:t>
        </w:r>
      </w:hyperlink>
      <w:r>
        <w:t xml:space="preserve">. The primary objective of this period was to bridge the gap between academic theory and industrial application within the emerging field of automation. As an aspiring</w:t>
      </w:r>
      <w:r>
        <w:t xml:space="preserve"> </w:t>
      </w:r>
      <w:r>
        <w:rPr>
          <w:bCs/>
          <w:b/>
        </w:rPr>
        <w:t xml:space="preserve">Robotics Engineer</w:t>
      </w:r>
      <w:r>
        <w:t xml:space="preserve">, my tenure at TechNova Solutions provided a unique opportunity to contribute to local industrial modernization while gaining hands-on expertise in mechatronics, sensor integration, and automated control systems. This document outlines the specific projects undertaken, the technological landscape of</w:t>
      </w:r>
      <w:r>
        <w:t xml:space="preserve"> </w:t>
      </w:r>
      <w:hyperlink w:anchor="Xa39a3ee5e6b4b0d3255bfef95601890afd80709">
        <w:r>
          <w:rPr>
            <w:rStyle w:val="Hyperlink"/>
          </w:rPr>
          <w:t xml:space="preserve">Ivory Coast Abidjan</w:t>
        </w:r>
      </w:hyperlink>
      <w:r>
        <w:t xml:space="preserve">, and the lessons learned regarding engineering ethics and project management in an African context.</w:t>
      </w:r>
    </w:p>
    <w:bookmarkEnd w:id="20"/>
    <w:bookmarkStart w:id="21" w:name="Xb30342d3adda9fe2b8b632c4ca1d4c46fb2f4c8"/>
    <w:p>
      <w:pPr>
        <w:pStyle w:val="Heading2"/>
      </w:pPr>
      <w:r>
        <w:t xml:space="preserve">II. Introduction to Robotics Engineering in a Local Context</w:t>
      </w:r>
    </w:p>
    <w:p>
      <w:pPr>
        <w:pStyle w:val="FirstParagraph"/>
      </w:pPr>
      <w:r>
        <w:t xml:space="preserve">The role of a</w:t>
      </w:r>
      <w:r>
        <w:t xml:space="preserve"> </w:t>
      </w:r>
      <w:r>
        <w:rPr>
          <w:bCs/>
          <w:b/>
        </w:rPr>
        <w:t xml:space="preserve">Robotics Engineer</w:t>
      </w:r>
      <w:r>
        <w:t xml:space="preserve"> </w:t>
      </w:r>
      <w:r>
        <w:t xml:space="preserve">is not merely about coding algorithms or assembling mechanical parts; it is fundamentally about solving real-world problems through automation. In</w:t>
      </w:r>
      <w:r>
        <w:t xml:space="preserve"> </w:t>
      </w:r>
      <w:hyperlink w:anchor="Xa39a3ee5e6b4b0d3255bfef95601890afd80709">
        <w:r>
          <w:rPr>
            <w:rStyle w:val="Hyperlink"/>
          </w:rPr>
          <w:t xml:space="preserve">Ivory Coast Abidjan</w:t>
        </w:r>
      </w:hyperlink>
      <w:r>
        <w:t xml:space="preserve">, the industrial sector, particularly in agribusiness and port logistics, is undergoing a significant transformation. The internship was situated within this dynamic environment where the demand for efficiency drives the adoption of robotic technologies. Unlike internships in developed nations with mature automation infrastructures, working as a</w:t>
      </w:r>
      <w:r>
        <w:t xml:space="preserve"> </w:t>
      </w:r>
      <w:r>
        <w:rPr>
          <w:bCs/>
          <w:b/>
        </w:rPr>
        <w:t xml:space="preserve">Robotics Engineer</w:t>
      </w:r>
      <w:r>
        <w:t xml:space="preserve"> </w:t>
      </w:r>
      <w:r>
        <w:t xml:space="preserve">in</w:t>
      </w:r>
      <w:r>
        <w:t xml:space="preserve"> </w:t>
      </w:r>
      <w:hyperlink w:anchor="Xa39a3ee5e6b4b0d3255bfef95601890afd80709">
        <w:r>
          <w:rPr>
            <w:rStyle w:val="Hyperlink"/>
          </w:rPr>
          <w:t xml:space="preserve">Ivory Coast Abidjan</w:t>
        </w:r>
      </w:hyperlink>
      <w:r>
        <w:t xml:space="preserve"> </w:t>
      </w:r>
      <w:r>
        <w:t xml:space="preserve">requires adaptability, resourcefulness, and a deep understanding of local supply chain constraints.</w:t>
      </w:r>
    </w:p>
    <w:p>
      <w:pPr>
        <w:pStyle w:val="BodyText"/>
      </w:pPr>
      <w:r>
        <w:t xml:space="preserve">The host company, TechNova Solutions, specializes in retrofitting existing machinery with smart sensors and robotic arms to improve production line efficiency. The focus was not on inventing new robots from scratch but on integrating robust robotic systems that can operate reliably within the specific climatic and operational conditions of West Africa. This context dictated the engineering decisions made throughout the internship, emphasizing durability and ease of maintenance over complex, fragile high-tech solutions.</w:t>
      </w:r>
    </w:p>
    <w:bookmarkEnd w:id="21"/>
    <w:bookmarkStart w:id="25" w:name="X362c47cad6f6ebc75a7dcff2add57d3375c5076"/>
    <w:p>
      <w:pPr>
        <w:pStyle w:val="Heading2"/>
      </w:pPr>
      <w:r>
        <w:t xml:space="preserve">III. Technical Responsibilities and Projects</w:t>
      </w:r>
    </w:p>
    <w:p>
      <w:pPr>
        <w:pStyle w:val="FirstParagraph"/>
      </w:pPr>
      <w:r>
        <w:t xml:space="preserve">The core responsibilities assigned to me as a</w:t>
      </w:r>
      <w:r>
        <w:t xml:space="preserve"> </w:t>
      </w:r>
      <w:r>
        <w:rPr>
          <w:bCs/>
          <w:b/>
        </w:rPr>
        <w:t xml:space="preserve">Robotics Engineer</w:t>
      </w:r>
      <w:r>
        <w:t xml:space="preserve"> </w:t>
      </w:r>
      <w:r>
        <w:t xml:space="preserve">intern involved three major projects aimed at enhancing the automated packaging line for a leading cocoa processing factory located on the outskirts of</w:t>
      </w:r>
      <w:r>
        <w:t xml:space="preserve"> </w:t>
      </w:r>
      <w:hyperlink w:anchor="Xa39a3ee5e6b4b0d3255bfef95601890afd80709">
        <w:r>
          <w:rPr>
            <w:rStyle w:val="Hyperlink"/>
          </w:rPr>
          <w:t xml:space="preserve">Ivory Coast Abidjan</w:t>
        </w:r>
      </w:hyperlink>
      <w:r>
        <w:t xml:space="preserve">.</w:t>
      </w:r>
    </w:p>
    <w:bookmarkStart w:id="22" w:name="X3ea31629ed4c19b7d868f8d9232cfc825bb0589"/>
    <w:p>
      <w:pPr>
        <w:pStyle w:val="Heading3"/>
      </w:pPr>
      <w:r>
        <w:t xml:space="preserve">A. Design and Simulation of End-Effectors</w:t>
      </w:r>
    </w:p>
    <w:p>
      <w:pPr>
        <w:pStyle w:val="FirstParagraph"/>
      </w:pPr>
      <w:r>
        <w:t xml:space="preserve">The first phase involved designing custom end-effectors for existing robotic arms. The standard grippers were unsuitable for the irregular shapes of raw cocoa sacks. Utilizing CAD software such as SolidWorks, I modeled several prototype designs made from lightweight aluminum and reinforced rubber composites. These materials were chosen to withstand the humidity typical of</w:t>
      </w:r>
      <w:r>
        <w:t xml:space="preserve"> </w:t>
      </w:r>
      <w:hyperlink w:anchor="Xa39a3ee5e6b4b0d3255bfef95601890afd80709">
        <w:r>
          <w:rPr>
            <w:rStyle w:val="Hyperlink"/>
          </w:rPr>
          <w:t xml:space="preserve">Ivory Coast Abidjan</w:t>
        </w:r>
      </w:hyperlink>
      <w:r>
        <w:t xml:space="preserve">, which can corrode standard steel components rapidly. This project required precise calculations of torque and load-bearing capacity to ensure the robot could handle sacks weighing up to 50 kilograms without slippage or mechanical failure.</w:t>
      </w:r>
    </w:p>
    <w:bookmarkEnd w:id="22"/>
    <w:bookmarkStart w:id="23" w:name="X3029b25e528971b00d7fbce4ff21b78c717545c"/>
    <w:p>
      <w:pPr>
        <w:pStyle w:val="Heading3"/>
      </w:pPr>
      <w:r>
        <w:t xml:space="preserve">B. Sensor Integration and PLC Programming</w:t>
      </w:r>
    </w:p>
    <w:p>
      <w:pPr>
        <w:pStyle w:val="FirstParagraph"/>
      </w:pPr>
      <w:r>
        <w:t xml:space="preserve">The second major task involved integrating optical sensors and proximity switches into the production line control system. As a</w:t>
      </w:r>
      <w:r>
        <w:t xml:space="preserve"> </w:t>
      </w:r>
      <w:r>
        <w:rPr>
          <w:bCs/>
          <w:b/>
        </w:rPr>
        <w:t xml:space="preserve">Robotics Engineer</w:t>
      </w:r>
      <w:r>
        <w:t xml:space="preserve">, proficiency in Programmable Logic Controllers (PLCs) is essential. I worked on configuring Siemens PLCs to interpret sensor data, allowing the robots to adjust their pick-and-place sequences dynamically based on the presence or absence of products on the conveyor belt. This required writing ladder logic code that was both efficient and easy for local technicians to understand and modify in the future. The challenge lay in ensuring that latency did not disrupt the high-speed movement of the</w:t>
      </w:r>
      <w:r>
        <w:t xml:space="preserve"> </w:t>
      </w:r>
      <w:hyperlink w:anchor="Xa39a3ee5e6b4b0d3255bfef95601890afd80709">
        <w:r>
          <w:rPr>
            <w:rStyle w:val="Hyperlink"/>
          </w:rPr>
          <w:t xml:space="preserve">Ivory Coast Abidjan</w:t>
        </w:r>
      </w:hyperlink>
      <w:r>
        <w:t xml:space="preserve"> </w:t>
      </w:r>
      <w:r>
        <w:t xml:space="preserve">production line, which operates with minimal downtime.</w:t>
      </w:r>
    </w:p>
    <w:bookmarkEnd w:id="23"/>
    <w:bookmarkStart w:id="24" w:name="Xee602000d641974e8812cb64530fd70eb96c64b"/>
    <w:p>
      <w:pPr>
        <w:pStyle w:val="Heading3"/>
      </w:pPr>
      <w:r>
        <w:t xml:space="preserve">C. Preventive Maintenance Protocol Development</w:t>
      </w:r>
    </w:p>
    <w:p>
      <w:pPr>
        <w:pStyle w:val="FirstParagraph"/>
      </w:pPr>
      <w:r>
        <w:t xml:space="preserve">A critical aspect of engineering sustainability in</w:t>
      </w:r>
      <w:r>
        <w:t xml:space="preserve"> </w:t>
      </w:r>
      <w:hyperlink w:anchor="Xa39a3ee5e6b4b0d3255bfef95601890afd80709">
        <w:r>
          <w:rPr>
            <w:rStyle w:val="Hyperlink"/>
          </w:rPr>
          <w:t xml:space="preserve">Ivory Coast Abidjan</w:t>
        </w:r>
      </w:hyperlink>
      <w:r>
        <w:t xml:space="preserve"> </w:t>
      </w:r>
      <w:r>
        <w:t xml:space="preserve">is the ability to maintain systems locally. I developed a comprehensive preventive maintenance manual for the robotic units installed at the site. This document detailed lubrication schedules, electrical connection checks, and software backup procedures. By empowering local staff with this knowledge, the project ensured that technological transfer occurred alongside hardware installation. This step was vital for establishing long-term operational independence within the region.</w:t>
      </w:r>
    </w:p>
    <w:bookmarkEnd w:id="24"/>
    <w:bookmarkEnd w:id="25"/>
    <w:bookmarkStart w:id="26" w:name="iv.-challenges-faced"/>
    <w:p>
      <w:pPr>
        <w:pStyle w:val="Heading2"/>
      </w:pPr>
      <w:r>
        <w:t xml:space="preserve">IV. Challenges Faced</w:t>
      </w:r>
    </w:p>
    <w:p>
      <w:pPr>
        <w:pStyle w:val="FirstParagraph"/>
      </w:pPr>
      <w:r>
        <w:t xml:space="preserve">Navigating the role of a</w:t>
      </w:r>
      <w:r>
        <w:t xml:space="preserve"> </w:t>
      </w:r>
      <w:r>
        <w:rPr>
          <w:bCs/>
          <w:b/>
        </w:rPr>
        <w:t xml:space="preserve">Robotics Engineer</w:t>
      </w:r>
      <w:r>
        <w:t xml:space="preserve"> </w:t>
      </w:r>
      <w:r>
        <w:t xml:space="preserve">in</w:t>
      </w:r>
      <w:r>
        <w:t xml:space="preserve"> </w:t>
      </w:r>
      <w:hyperlink w:anchor="Xa39a3ee5e6b4b0d3255bfef95601890afd80709">
        <w:r>
          <w:rPr>
            <w:rStyle w:val="Hyperlink"/>
          </w:rPr>
          <w:t xml:space="preserve">Ivory Coast Abidjan</w:t>
        </w:r>
      </w:hyperlink>
      <w:r>
        <w:t xml:space="preserve"> </w:t>
      </w:r>
      <w:r>
        <w:t xml:space="preserve">presented distinct challenges. One significant hurdle was the intermittent power supply, which required the implementation of uninterruptible power supply (UPS) systems and surge protectors for sensitive robotic controllers. Additionally, sourcing specific spare parts locally often proved difficult due to import delays. This necessitated a "design for repair" approach, where components were selected based on their availability in local markets rather than just performance metrics.</w:t>
      </w:r>
    </w:p>
    <w:p>
      <w:pPr>
        <w:pStyle w:val="BodyText"/>
      </w:pPr>
      <w:r>
        <w:t xml:space="preserve">Communication barriers also played a role. While technical expertise is universal, translating complex engineering concepts to non-technical stakeholders required patience and the use of visual aids. As a</w:t>
      </w:r>
      <w:r>
        <w:t xml:space="preserve"> </w:t>
      </w:r>
      <w:r>
        <w:rPr>
          <w:bCs/>
          <w:b/>
        </w:rPr>
        <w:t xml:space="preserve">Robotics Engineer</w:t>
      </w:r>
      <w:r>
        <w:t xml:space="preserve">, it is crucial to be able to articulate the value proposition of automation in terms of cost savings and safety improvements that resonate with local management teams.</w:t>
      </w:r>
    </w:p>
    <w:bookmarkEnd w:id="26"/>
    <w:bookmarkStart w:id="27" w:name="v.-conclusion-and-future-outlook"/>
    <w:p>
      <w:pPr>
        <w:pStyle w:val="Heading2"/>
      </w:pPr>
      <w:r>
        <w:t xml:space="preserve">V. Conclusion and Future Outlook</w:t>
      </w:r>
    </w:p>
    <w:p>
      <w:pPr>
        <w:pStyle w:val="FirstParagraph"/>
      </w:pPr>
      <w:r>
        <w:t xml:space="preserve">This internship in</w:t>
      </w:r>
      <w:r>
        <w:t xml:space="preserve"> </w:t>
      </w:r>
      <w:hyperlink w:anchor="Xa39a3ee5e6b4b0d3255bfef95601890afd80709">
        <w:r>
          <w:rPr>
            <w:rStyle w:val="Hyperlink"/>
          </w:rPr>
          <w:t xml:space="preserve">Ivory Coast Abidjan</w:t>
        </w:r>
      </w:hyperlink>
      <w:r>
        <w:t xml:space="preserve"> </w:t>
      </w:r>
      <w:r>
        <w:t xml:space="preserve">has been instrumental in shaping my career as a</w:t>
      </w:r>
      <w:r>
        <w:t xml:space="preserve"> </w:t>
      </w:r>
      <w:r>
        <w:rPr>
          <w:bCs/>
          <w:b/>
        </w:rPr>
        <w:t xml:space="preserve">Robotics Engineer</w:t>
      </w:r>
      <w:r>
        <w:t xml:space="preserve">. It has provided me with a holistic view of the engineering lifecycle, from design and simulation to deployment and maintenance. I have learned that successful engineering implementation depends heavily on cultural understanding, adaptability to local infrastructure constraints, and effective communication.</w:t>
      </w:r>
    </w:p>
    <w:p>
      <w:pPr>
        <w:pStyle w:val="BodyText"/>
      </w:pPr>
      <w:r>
        <w:t xml:space="preserve">The future of robotics in West Africa is promising. As industries in</w:t>
      </w:r>
      <w:r>
        <w:t xml:space="preserve"> </w:t>
      </w:r>
      <w:hyperlink w:anchor="Xa39a3ee5e6b4b0d3255bfef95601890afd80709">
        <w:r>
          <w:rPr>
            <w:rStyle w:val="Hyperlink"/>
          </w:rPr>
          <w:t xml:space="preserve">Ivory Coast Abidjan</w:t>
        </w:r>
      </w:hyperlink>
      <w:r>
        <w:t xml:space="preserve"> </w:t>
      </w:r>
      <w:r>
        <w:t xml:space="preserve">continue to grow, the need for skilled engineers who can design and maintain these systems will increase. My experience has equipped me with the practical skills and contextual knowledge necessary to contribute meaningfully to this technological evolution. I am confident that the methodologies learned during this internship will serve as a strong foundation for future professional endeavors in global robotics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Ivory Coast Abidjan</dc:title>
  <dc:creator/>
  <dc:language>en</dc:language>
  <cp:keywords/>
  <dcterms:created xsi:type="dcterms:W3CDTF">2026-07-29T02:46:25Z</dcterms:created>
  <dcterms:modified xsi:type="dcterms:W3CDTF">2026-07-29T02:46:25Z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