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Kuwait</w:t>
      </w:r>
      <w:r>
        <w:t xml:space="preserve"> </w:t>
      </w:r>
      <w:r>
        <w:t xml:space="preserve">City</w:t>
      </w:r>
    </w:p>
    <w:bookmarkStart w:id="31" w:name="internship-report"/>
    <w:p>
      <w:pPr>
        <w:pStyle w:val="Heading1"/>
      </w:pPr>
      <w:r>
        <w:t xml:space="preserve">Internship Report</w:t>
      </w:r>
    </w:p>
    <w:p>
      <w:pPr>
        <w:pStyle w:val="FirstParagraph"/>
      </w:pPr>
      <w:r>
        <w:rPr>
          <w:bCs/>
          <w:b/>
        </w:rPr>
        <w:t xml:space="preserve">Name:</w:t>
      </w:r>
    </w:p>
    <w:p>
      <w:pPr>
        <w:pStyle w:val="BodyText"/>
      </w:pPr>
      <w:r>
        <w:t xml:space="preserve">Ahmad Al-Sabah (Placeholder Name)</w:t>
      </w:r>
      <w:r>
        <w:br/>
      </w:r>
      <w:r>
        <w:rPr>
          <w:bCs/>
          <w:b/>
        </w:rPr>
        <w:t xml:space="preserve">Title:</w:t>
      </w:r>
      <w:r>
        <w:t xml:space="preserve"> Robotics Engineer Intern  </w:t>
      </w:r>
    </w:p>
    <w:bookmarkStart w:id="20" w:name="executive-summary"/>
    <w:p>
      <w:pPr>
        <w:pStyle w:val="Heading2"/>
      </w:pPr>
      <w:r>
        <w:t xml:space="preserve">1. Executive Summary</w:t>
      </w:r>
    </w:p>
    <w:p>
      <w:pPr>
        <w:pStyle w:val="FirstParagraph"/>
      </w:pPr>
      <w:r>
        <w:t xml:space="preserve">This document serves as a comprehensive summary of the practical experience gained during an intensive internship period focused on the role of a Robotics Engineer in Kuwait City, Kuwait. The primary objective of this report is to detail the technical competencies developed, the industrial challenges encountered, and the strategic insights acquired regarding automation in one of the Middle East’s most rapidly modernizing economies. As Kuwait continues to pivot toward economic diversification under its "New Kuwait" vision (2035), the integration of advanced robotics in both public infrastructure and private enterprise has become a critical area of focus. This report outlines how this internship provided a unique vantage point to observe and contribute to these technological shifts within the specific geographic and cultural context of Kuwait City.</w:t>
      </w:r>
    </w:p>
    <w:bookmarkEnd w:id="20"/>
    <w:bookmarkStart w:id="21" w:name="introduction"/>
    <w:p>
      <w:pPr>
        <w:pStyle w:val="Heading2"/>
      </w:pPr>
      <w:r>
        <w:t xml:space="preserve">2. Introduction</w:t>
      </w:r>
    </w:p>
    <w:p>
      <w:pPr>
        <w:pStyle w:val="FirstParagraph"/>
      </w:pPr>
      <w:r>
        <w:t xml:space="preserve">The transition from traditional mechanical engineering paradigms to intelligent, autonomous systems has been accelerated globally, but it presents distinct opportunities in emerging markets. Kuwait City stands at the forefront of this transformation in the region. This internship was undertaken with a leading technology integration firm based in the heart of Kuwait City, specializing in industrial automation and smart city solutions. The goal was to bridge theoretical knowledge with practical application as a Robotics Engineer, focusing on the deployment and maintenance of automated systems that support local industries, including oil and gas logistics, retail automation, and municipal services.</w:t>
      </w:r>
    </w:p>
    <w:bookmarkEnd w:id="21"/>
    <w:bookmarkStart w:id="22" w:name="objectives"/>
    <w:p>
      <w:pPr>
        <w:pStyle w:val="Heading2"/>
      </w:pPr>
      <w:r>
        <w:t xml:space="preserve">3. Objectives</w:t>
      </w:r>
    </w:p>
    <w:p>
      <w:pPr>
        <w:pStyle w:val="FirstParagraph"/>
      </w:pPr>
      <w:r>
        <w:t xml:space="preserve">The internship was structured around four core objectives:</w:t>
      </w:r>
    </w:p>
    <w:p>
      <w:pPr>
        <w:pStyle w:val="BodyText"/>
      </w:pPr>
      <w:r>
        <w:t xml:space="preserve">To design and program autonomous navigation systems for warehouse robots operating in the high-temperature environment of Kuwait City.</w:t>
      </w:r>
    </w:p>
    <w:p>
      <w:pPr>
        <w:pStyle w:val="BodyText"/>
      </w:pPr>
      <w:r>
        <w:t xml:space="preserve">To integrate IoT (Internet of Things) sensors with robotic arms to enhance precision manufacturing processes.</w:t>
      </w:r>
    </w:p>
    <w:p>
      <w:pPr>
        <w:pStyle w:val="BodyText"/>
      </w:pPr>
      <w:r>
        <w:t xml:space="preserve">To understand the regulatory and cultural frameworks governing robotics deployment in Kuwait.</w:t>
      </w:r>
    </w:p>
    <w:bookmarkEnd w:id="22"/>
    <w:bookmarkStart w:id="26" w:name="footer"/>
    <w:p>
      <w:pPr>
        <w:pStyle w:val="Heading2"/>
      </w:pPr>
      <w:r>
        <w:t xml:space="preserve">4. Technical Activities and Projects</w:t>
      </w:r>
    </w:p>
    <w:bookmarkStart w:id="23" w:name="X314973b1c602032b0afce15b36bf7f105aae73f"/>
    <w:p>
      <w:pPr>
        <w:pStyle w:val="Heading3"/>
      </w:pPr>
      <w:r>
        <w:t xml:space="preserve">4.1 Autonomous Mobile Robots (AMRs) in Logistics</w:t>
      </w:r>
    </w:p>
    <w:p>
      <w:pPr>
        <w:pStyle w:val="FirstParagraph"/>
      </w:pPr>
      <w:r>
        <w:br/>
      </w:r>
      <w:r>
        <w:t xml:space="preserve">The first major project involved the optimization of Autonomous Mobile Robots (AMRs) used in a large-scale distribution center located just outside Kuwait City. Due to the extreme summer heat, traditional cooling methods for electronics were insufficient. As part of my role as a Robotics Engineer, I worked on thermal management systems integrated directly into the robot's chassis software. I utilized Python and ROS (Robot Operating System) to create algorithms that monitored internal temperatures and adjusted motor speed dynamically to prevent overheating while maintaining delivery efficiency. This experience highlighted the necessity of adapting standard robotics protocols to the specific climatic conditions of Kuwait City.</w:t>
      </w:r>
    </w:p>
    <w:bookmarkEnd w:id="23"/>
    <w:bookmarkStart w:id="24" w:name="industrial-automation-in-manufacturing"/>
    <w:p>
      <w:pPr>
        <w:pStyle w:val="Heading3"/>
      </w:pPr>
      <w:r>
        <w:t xml:space="preserve">4.2 Industrial Automation in Manufacturing</w:t>
      </w:r>
    </w:p>
    <w:p>
      <w:pPr>
        <w:pStyle w:val="FirstParagraph"/>
      </w:pPr>
      <w:r>
        <w:br/>
      </w:r>
      <w:r>
        <w:t xml:space="preserve">The second project focused on upgrading legacy manufacturing lines in a local pharmaceutical company. The task was to integrate collaborative robots ("cobots") with existing assembly lines. These cobots were required to work safely alongside human operators, a requirement strictly enforced by local safety regulations. My responsibilities included calibrating force-torque sensors and programming trajectory paths that ensured collision avoidance. This project underscored the importance of human-robot interaction (HRI) design, ensuring that the technology complements rather than displaces the workforce during this transitional phase in Kuwait's industrial sector.</w:t>
      </w:r>
    </w:p>
    <w:bookmarkEnd w:id="24"/>
    <w:bookmarkStart w:id="25" w:name="smart-city-infrastructure-integration"/>
    <w:p>
      <w:pPr>
        <w:pStyle w:val="Heading3"/>
      </w:pPr>
      <w:r>
        <w:t xml:space="preserve">4.3 Smart City Infrastructure Integration</w:t>
      </w:r>
    </w:p>
    <w:p>
      <w:pPr>
        <w:pStyle w:val="FirstParagraph"/>
      </w:pPr>
      <w:r>
        <w:br/>
      </w:r>
      <w:r>
        <w:t xml:space="preserve">A unique aspect of working as a Robotics Engineer in Kuwait City was contributing to smart city initiatives. I assisted in testing autonomous cleaning drones designed for public parks and pedestrian walkways. These robots had to navigate complex urban environments, avoiding pedestrians and unpredictable obstacles common in busy areas of Kuwait City. I programmed computer vision modules using OpenCV to detect objects such as animals, children, and debris, ensuring the robots could operate safely without constant human supervision. This experience provided valuable insights into the scalability of robotic solutions for municipal services.</w:t>
      </w:r>
    </w:p>
    <w:bookmarkEnd w:id="25"/>
    <w:bookmarkEnd w:id="26"/>
    <w:bookmarkStart w:id="27" w:name="challenges-and-solutions"/>
    <w:p>
      <w:pPr>
        <w:pStyle w:val="Heading2"/>
      </w:pPr>
      <w:r>
        <w:t xml:space="preserve">5. Challenges and Solutions</w:t>
      </w:r>
    </w:p>
    <w:p>
      <w:pPr>
        <w:pStyle w:val="FirstParagraph"/>
      </w:pPr>
      <w:r>
        <w:br/>
      </w:r>
      <w:r>
        <w:t xml:space="preserve">One of the most significant challenges encountered was dust accumulation in mechanical joints due to the regional environment, which is common in Kuwait City during sandstorm seasons. To mitigate this, I implemented a software-based self-diagnostic routine that detected increased friction and alerted maintenance teams for immediate cleaning. Additionally, integrating legacy systems with modern robotics required extensive API development to ensure seamless communication between old PLCs (Programmable Logic Controllers) and new robotic units.</w:t>
      </w:r>
    </w:p>
    <w:bookmarkEnd w:id="27"/>
    <w:bookmarkStart w:id="28" w:name="professional-development-and-soft-skills"/>
    <w:p>
      <w:pPr>
        <w:pStyle w:val="Heading2"/>
      </w:pPr>
      <w:r>
        <w:t xml:space="preserve">6. Professional Development and Soft Skills</w:t>
      </w:r>
    </w:p>
    <w:p>
      <w:pPr>
        <w:pStyle w:val="FirstParagraph"/>
      </w:pPr>
      <w:r>
        <w:br/>
      </w:r>
      <w:r>
        <w:t xml:space="preserve">Beyond technical skills, this internship significantly enhanced my cross-cultural communication abilities. Working in Kuwait City's diverse, multinational workforce required adaptability and respect for local customs while maintaining international engineering standards. I learned to effectively communicate complex technical concepts to non-technical stakeholders, including project managers and government officials. Furthermore, participating in team meetings where both Arabic and English were used improved my ability to navigate linguistic nuances in a professional setting.</w:t>
      </w:r>
    </w:p>
    <w:bookmarkEnd w:id="28"/>
    <w:bookmarkStart w:id="29" w:name="conclusion"/>
    <w:p>
      <w:pPr>
        <w:pStyle w:val="Heading2"/>
      </w:pPr>
      <w:r>
        <w:t xml:space="preserve">7. Conclusion</w:t>
      </w:r>
    </w:p>
    <w:p>
      <w:pPr>
        <w:pStyle w:val="FirstParagraph"/>
      </w:pPr>
      <w:r>
        <w:br/>
      </w:r>
      <w:r>
        <w:t xml:space="preserve">This internship as a Robotics Engineer in Kuwait City was an invaluable experience that bridged the gap between academic theory and industrial reality. It demonstrated that robotics is not just about code and hardware, but also about adapting these technologies to specific environmental, cultural, and economic contexts. The work done on thermal management for AMRs, safe cobot integration in manufacturing, and autonomous cleaning drones for smart cities has contributed directly to the ongoing modernization efforts of Kuwait City. As I move forward in my career as a Robotics Engineer, the lessons learned here regarding resilience in harsh environments and the importance of human-centric design will serve as foundational principles. The future of robotics in Kuwait is bright, driven by strategic government initiatives and private sector innovation, and this internship has positioned me to play a meaningful role in that evolution.</w:t>
      </w:r>
    </w:p>
    <w:bookmarkEnd w:id="29"/>
    <w:bookmarkStart w:id="30" w:name="recommendations"/>
    <w:p>
      <w:pPr>
        <w:pStyle w:val="Heading2"/>
      </w:pPr>
      <w:r>
        <w:t xml:space="preserve">8. Recommendations</w:t>
      </w:r>
    </w:p>
    <w:p>
      <w:pPr>
        <w:pStyle w:val="FirstParagraph"/>
      </w:pPr>
      <w:r>
        <w:br/>
      </w:r>
      <w:r>
        <w:t xml:space="preserve">For future interns and organizations looking to expand robotic capabilities in Kuwait City, I recommend investing heavily in climate-resilient hardware designs from the outset. Additionally, fostering partnerships with local universities can help create a pipeline of talent skilled in both robotics engineering and an understanding of the local regulatory landscape. Collaboration between public entities and private tech firms is essential for scaling these innovations effectively.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Kuwait City</dc:title>
  <dc:creator/>
  <dc:language>en</dc:language>
  <cp:keywords/>
  <dcterms:created xsi:type="dcterms:W3CDTF">2026-07-29T05:22:25Z</dcterms:created>
  <dcterms:modified xsi:type="dcterms:W3CDTF">2026-07-29T05:22:25Z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