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1" w:name="in-depth-internship-report"/>
    <w:p>
      <w:pPr>
        <w:pStyle w:val="Heading1"/>
      </w:pPr>
      <w:r>
        <w:t xml:space="preserve">In-depth Internship Report</w:t>
      </w:r>
    </w:p>
    <w:p>
      <w:pPr>
        <w:pStyle w:val="FirstParagraph"/>
      </w:pPr>
      <w:r>
        <w:rPr>
          <w:bCs/>
          <w:b/>
        </w:rPr>
        <w:t xml:space="preserve">Candidate Name:</w:t>
      </w:r>
      <w:r>
        <w:t xml:space="preserve"> </w:t>
      </w:r>
      <w:r>
        <w:t xml:space="preserve">[Your Name]</w:t>
      </w:r>
      <w:r>
        <w:br/>
      </w:r>
      <w:r>
        <w:rPr>
          <w:bCs/>
          <w:b/>
        </w:rPr>
        <w:t xml:space="preserve">Date:</w:t>
      </w:r>
      <w:r>
        <w:t xml:space="preserve"> </w:t>
      </w:r>
      <w:r>
        <w:t xml:space="preserve">October 2023</w:t>
      </w:r>
      <w:r>
        <w:br/>
      </w:r>
      <w:r>
        <w:rPr>
          <w:bCs/>
          <w:b/>
        </w:rPr>
        <w:t xml:space="preserve">Location of Internship:</w:t>
      </w:r>
      <w:r>
        <w:t xml:space="preserve"> </w:t>
      </w:r>
      <w:r>
        <w:t xml:space="preserve">United Kingdom Birmingham</w:t>
      </w:r>
      <w:r>
        <w:br/>
      </w:r>
      <w:bookmarkStart w:id="20" w:name="Robotics Engineer"/>
      <w:bookmarkEnd w:id="20"/>
    </w:p>
    <w:bookmarkEnd w:id="21"/>
    <w:bookmarkStart w:id="22" w:name="Xa65a58dbc6f103b4c6263ad5e4ac0e8c0a80f9a"/>
    <w:p>
      <w:pPr>
        <w:pStyle w:val="Heading1"/>
      </w:pPr>
      <w:r>
        <w:t xml:space="preserve">The Robotics Engineer Internship Experience in United Kingdom Birmingham</w:t>
      </w:r>
    </w:p>
    <w:bookmarkEnd w:id="22"/>
    <w:p>
      <w:pPr>
        <w:pStyle w:val="FirstParagraph"/>
      </w:pPr>
      <w:r>
        <w:t xml:space="preserve">The rapid evolution of industrial automation and artificial intelligence has positioned the field of robotics at the forefront of modern engineering innovation. For a student aspiring to become a proficient</w:t>
      </w:r>
      <w:r>
        <w:t xml:space="preserve"> </w:t>
      </w:r>
      <w:r>
        <w:rPr>
          <w:bCs/>
          <w:b/>
        </w:rPr>
        <w:t xml:space="preserve">Robotics Engineer</w:t>
      </w:r>
      <w:r>
        <w:t xml:space="preserve">, gaining practical experience is just as critical as academic theoretical knowledge. This report details my comprehensive internship experience, which took place within the vibrant industrial and technological hub of Birmingham, located in the heart of England within the</w:t>
      </w:r>
      <w:r>
        <w:t xml:space="preserve"> </w:t>
      </w:r>
      <w:r>
        <w:rPr>
          <w:bCs/>
          <w:b/>
        </w:rPr>
        <w:t xml:space="preserve">United Kingdom Birmingham</w:t>
      </w:r>
      <w:r>
        <w:t xml:space="preserve"> </w:t>
      </w:r>
      <w:r>
        <w:t xml:space="preserve">region. The primary objective of this internship was to bridge the gap between university-level theory and real-world application, specifically focusing on mechatronics, control systems programming, and autonomous navigation algorithms.</w:t>
      </w:r>
    </w:p>
    <w:bookmarkStart w:id="23" w:name="introduction-and-contextual-background"/>
    <w:p>
      <w:pPr>
        <w:pStyle w:val="Heading2"/>
      </w:pPr>
      <w:r>
        <w:t xml:space="preserve">1. Introduction and Contextual Background</w:t>
      </w:r>
    </w:p>
    <w:p>
      <w:pPr>
        <w:pStyle w:val="FirstParagraph"/>
      </w:pPr>
      <w:r>
        <w:t xml:space="preserve">Birmingham has historically been known as the "Workshop of the World" due to its industrial heritage. However, in recent years, it has successfully pivoted toward becoming a leading center for advanced manufacturing and robotics research within the</w:t>
      </w:r>
      <w:r>
        <w:t xml:space="preserve"> </w:t>
      </w:r>
      <w:r>
        <w:rPr>
          <w:bCs/>
          <w:b/>
        </w:rPr>
        <w:t xml:space="preserve">United Kingdom Birmingham</w:t>
      </w:r>
      <w:r>
        <w:t xml:space="preserve"> </w:t>
      </w:r>
      <w:r>
        <w:t xml:space="preserve">metropolitan area. My internship was hosted by a forward-thinking technology firm situated in the Jewellery Quarter, an area that has seen significant regeneration into a tech-focused district. The company specializes in collaborative robots (cobots) designed for small-to-medium enterprises (SMEs). As an intern</w:t>
      </w:r>
      <w:r>
        <w:t xml:space="preserve"> </w:t>
      </w:r>
      <w:r>
        <w:rPr>
          <w:bCs/>
          <w:b/>
        </w:rPr>
        <w:t xml:space="preserve">Robotics Engineer</w:t>
      </w:r>
      <w:r>
        <w:t xml:space="preserve">, I was tasked with assisting the senior development team in optimizing these cobots for specific logistics and assembly applications.</w:t>
      </w:r>
    </w:p>
    <w:p>
      <w:pPr>
        <w:pStyle w:val="BodyText"/>
      </w:pPr>
      <w:r>
        <w:t xml:space="preserve">The environment provided a unique opportunity to observe how traditional British engineering rigor meets modern agile software development methodologies. The cultural emphasis on precision and safety standards prevalent in the</w:t>
      </w:r>
      <w:r>
        <w:t xml:space="preserve"> </w:t>
      </w:r>
      <w:r>
        <w:rPr>
          <w:bCs/>
          <w:b/>
        </w:rPr>
        <w:t xml:space="preserve">United Kingdom Birmingham</w:t>
      </w:r>
      <w:r>
        <w:t xml:space="preserve"> </w:t>
      </w:r>
      <w:r>
        <w:t xml:space="preserve">industrial sector deeply influenced my daily workflow, instilling a professional mindset regarding compliance with Health and Safety Executive (HSE) regulations.</w:t>
      </w:r>
    </w:p>
    <w:bookmarkEnd w:id="23"/>
    <w:bookmarkStart w:id="24" w:name="Xfdc1bf3027f937d6550cd6b5fddff9089a28241"/>
    <w:p>
      <w:pPr>
        <w:pStyle w:val="Heading2"/>
      </w:pPr>
      <w:r>
        <w:t xml:space="preserve">2. Technical Responsibilities and Project Objectives</w:t>
      </w:r>
    </w:p>
    <w:p>
      <w:pPr>
        <w:pStyle w:val="FirstParagraph"/>
      </w:pPr>
      <w:r>
        <w:t xml:space="preserve">The core of my role as a</w:t>
      </w:r>
      <w:r>
        <w:t xml:space="preserve"> </w:t>
      </w:r>
      <w:r>
        <w:rPr>
          <w:bCs/>
          <w:b/>
        </w:rPr>
        <w:t xml:space="preserve">Robotics Engineer</w:t>
      </w:r>
      <w:r>
        <w:t xml:space="preserve"> </w:t>
      </w:r>
      <w:r>
        <w:t xml:space="preserve">intern involved three primary technical pillars: sensor integration, kinematic modeling, and human-robot interaction (HRI) interface design. The team was currently facing challenges with the accuracy of object detection in low-light warehouse environments. My first major project was to enhance the LiDAR and vision-based sensor fusion algorithms used by our flagship cobot model.</w:t>
      </w:r>
    </w:p>
    <w:p>
      <w:pPr>
        <w:pStyle w:val="BodyText"/>
      </w:pPr>
      <w:r>
        <w:t xml:space="preserve">I began by conducting a literature review on existing computer vision libraries compatible with ROS 2 (Robot Operating System), which is the standard middleware used in our lab. I then worked on refining point cloud processing techniques using Python and C++. This required a deep understanding of coordinate transformations and spatial reasoning, fundamental concepts for any</w:t>
      </w:r>
      <w:r>
        <w:t xml:space="preserve"> </w:t>
      </w:r>
      <w:r>
        <w:rPr>
          <w:bCs/>
          <w:b/>
        </w:rPr>
        <w:t xml:space="preserve">Robotics Engineer</w:t>
      </w:r>
      <w:r>
        <w:t xml:space="preserve">. By optimizing the filtering algorithms, we achieved a 15% improvement in detection speed without compromising accuracy.</w:t>
      </w:r>
    </w:p>
    <w:p>
      <w:pPr>
        <w:pStyle w:val="BodyText"/>
      </w:pPr>
      <w:r>
        <w:t xml:space="preserve">Furthermore, I was assigned to the kinematics subgroup. Here, my task was to simulate the end-effector movement of a six-degree-of-freedom arm under varying load conditions. Using MATLAB and Simulink, I developed scripts that could predict joint torque requirements more accurately than previous models. This work directly contributed to the energy efficiency of the robots deployed across</w:t>
      </w:r>
      <w:r>
        <w:t xml:space="preserve"> </w:t>
      </w:r>
      <w:r>
        <w:rPr>
          <w:bCs/>
          <w:b/>
        </w:rPr>
        <w:t xml:space="preserve">United Kingdom Birmingham</w:t>
      </w:r>
      <w:r>
        <w:t xml:space="preserve"> </w:t>
      </w:r>
      <w:r>
        <w:t xml:space="preserve">manufacturing plants, reducing operational costs for our clients.</w:t>
      </w:r>
    </w:p>
    <w:bookmarkEnd w:id="24"/>
    <w:bookmarkStart w:id="25" w:name="Xed71b1729541371f9c79e0c4b2fa4d81b0ea938"/>
    <w:p>
      <w:pPr>
        <w:pStyle w:val="Heading2"/>
      </w:pPr>
      <w:r>
        <w:t xml:space="preserve">3. Challenges Encountered and Solutions Implemented</w:t>
      </w:r>
    </w:p>
    <w:p>
      <w:pPr>
        <w:pStyle w:val="FirstParagraph"/>
      </w:pPr>
      <w:r>
        <w:t xml:space="preserve">No internship is without its challenges. One significant hurdle I faced was integrating legacy hardware with our new software architecture. The company utilized a mix of older PLCs (Programmable Logic Controllers) and newer embedded systems. Bridging this gap required extensive troubleshooting of communication protocols, specifically Modbus TCP and OPC UA.</w:t>
      </w:r>
    </w:p>
    <w:p>
      <w:pPr>
        <w:pStyle w:val="BodyText"/>
      </w:pPr>
      <w:r>
        <w:t xml:space="preserve">As an emerging</w:t>
      </w:r>
      <w:r>
        <w:t xml:space="preserve"> </w:t>
      </w:r>
      <w:r>
        <w:rPr>
          <w:bCs/>
          <w:b/>
        </w:rPr>
        <w:t xml:space="preserve">Robotics Engineer</w:t>
      </w:r>
      <w:r>
        <w:t xml:space="preserve">, I initially struggled with the latency issues that arose during real-time data exchange. To resolve this, I collaborated with the network engineering team to implement a more efficient packet structure and prioritize critical control signals over telemetry data. This collaborative approach highlighted the importance of cross-disciplinary communication in engineering projects based in</w:t>
      </w:r>
      <w:r>
        <w:t xml:space="preserve"> </w:t>
      </w:r>
      <w:r>
        <w:rPr>
          <w:bCs/>
          <w:b/>
        </w:rPr>
        <w:t xml:space="preserve">United Kingdom Birmingham</w:t>
      </w:r>
      <w:r>
        <w:t xml:space="preserve">.</w:t>
      </w:r>
    </w:p>
    <w:p>
      <w:pPr>
        <w:pStyle w:val="BodyText"/>
      </w:pPr>
      <w:r>
        <w:t xml:space="preserve">Another challenge was adapting our algorithms to diverse environmental conditions. The robots needed to operate reliably not just in controlled lab settings but also in the dynamic, often cluttered environments typical of British high streets and warehouses. This required rigorous testing protocols that mimicked real-world unpredictability, demanding resilience from both the software code and my own problem-solving capabilities.</w:t>
      </w:r>
    </w:p>
    <w:bookmarkEnd w:id="25"/>
    <w:bookmarkStart w:id="26" w:name="professional-development-and-soft-skills"/>
    <w:p>
      <w:pPr>
        <w:pStyle w:val="Heading2"/>
      </w:pPr>
      <w:r>
        <w:t xml:space="preserve">4. Professional Development and Soft Skills</w:t>
      </w:r>
    </w:p>
    <w:p>
      <w:pPr>
        <w:pStyle w:val="FirstParagraph"/>
      </w:pPr>
      <w:r>
        <w:t xml:space="preserve">Beyond technical acumen, this internship significantly enhanced my professional soft skills. Working within the multicultural environment of</w:t>
      </w:r>
      <w:r>
        <w:t xml:space="preserve"> </w:t>
      </w:r>
      <w:r>
        <w:rPr>
          <w:bCs/>
          <w:b/>
        </w:rPr>
        <w:t xml:space="preserve">United Kingdom Birmingham</w:t>
      </w:r>
      <w:r>
        <w:t xml:space="preserve">, I learned to communicate complex technical concepts to non-technical stakeholders, including project managers and potential clients in various industries. Regular stand-up meetings and sprint reviews taught me the value of agile project management and iterative development.</w:t>
      </w:r>
    </w:p>
    <w:p>
      <w:pPr>
        <w:pStyle w:val="BodyText"/>
      </w:pPr>
      <w:r>
        <w:t xml:space="preserve">I also developed a stronger sense of professional ethics. In the</w:t>
      </w:r>
      <w:r>
        <w:t xml:space="preserve"> </w:t>
      </w:r>
      <w:r>
        <w:rPr>
          <w:bCs/>
          <w:b/>
        </w:rPr>
        <w:t xml:space="preserve">United Kingdom Birmingham</w:t>
      </w:r>
      <w:r>
        <w:t xml:space="preserve"> </w:t>
      </w:r>
      <w:r>
        <w:t xml:space="preserve">tech sector, data privacy (GDPR compliance) and ethical AI usage are paramount. I gained practical insight into how these legal frameworks impact the design choices of a</w:t>
      </w:r>
      <w:r>
        <w:t xml:space="preserve"> </w:t>
      </w:r>
      <w:r>
        <w:rPr>
          <w:bCs/>
          <w:b/>
        </w:rPr>
        <w:t xml:space="preserve">Robotics Engineer</w:t>
      </w:r>
      <w:r>
        <w:t xml:space="preserve">, particularly regarding camera surveillance features in our cobots.</w:t>
      </w:r>
    </w:p>
    <w:bookmarkEnd w:id="26"/>
    <w:bookmarkStart w:id="27" w:name="conclusion-and-future-outlook"/>
    <w:p>
      <w:pPr>
        <w:pStyle w:val="Heading2"/>
      </w:pPr>
      <w:r>
        <w:t xml:space="preserve">5. Conclusion and Future Outlook</w:t>
      </w:r>
    </w:p>
    <w:p>
      <w:pPr>
        <w:pStyle w:val="FirstParagraph"/>
      </w:pPr>
      <w:r>
        <w:t xml:space="preserve">In conclusion, my internship as a</w:t>
      </w:r>
      <w:r>
        <w:t xml:space="preserve"> </w:t>
      </w:r>
      <w:r>
        <w:rPr>
          <w:bCs/>
          <w:b/>
        </w:rPr>
        <w:t xml:space="preserve">Robotics Engineer</w:t>
      </w:r>
      <w:r>
        <w:t xml:space="preserve"> </w:t>
      </w:r>
      <w:r>
        <w:t xml:space="preserve">in</w:t>
      </w:r>
      <w:r>
        <w:t xml:space="preserve"> </w:t>
      </w:r>
      <w:r>
        <w:rPr>
          <w:bCs/>
          <w:b/>
        </w:rPr>
        <w:t xml:space="preserve">United Kingdom Birmingham</w:t>
      </w:r>
      <w:r>
        <w:t xml:space="preserve"> </w:t>
      </w:r>
      <w:r>
        <w:t xml:space="preserve">has been an instrumental phase in my professional development. It provided me with hands-on experience that textbooks cannot replicate, allowing me to apply theoretical knowledge to tangible problems affecting the local industrial landscape. The combination of rigorous technical challenges and exposure to industry standards has prepared me well for a full-time career in robotics.</w:t>
      </w:r>
    </w:p>
    <w:p>
      <w:pPr>
        <w:pStyle w:val="BodyText"/>
      </w:pPr>
      <w:r>
        <w:t xml:space="preserve">The city of Birmingham continues to prove itself as a pivotal player in the UK’s engineering future. The opportunities available here for aspiring engineers are vast, ranging from automotive innovation to healthcare robotics. As I move forward, I intend to leverage the skills gained during this internship—specifically in sensor fusion and kinematic simulation—to contribute further to the advancement of autonomous systems. This experience has not only solidified my passion for robotics but also demonstrated the tangible impact that</w:t>
      </w:r>
      <w:r>
        <w:t xml:space="preserve"> </w:t>
      </w:r>
      <w:r>
        <w:rPr>
          <w:bCs/>
          <w:b/>
        </w:rPr>
        <w:t xml:space="preserve">Robotics Engineer</w:t>
      </w:r>
      <w:r>
        <w:t xml:space="preserve"> </w:t>
      </w:r>
      <w:r>
        <w:t xml:space="preserve">professionals can have on improving efficiency and safety within</w:t>
      </w:r>
      <w:r>
        <w:t xml:space="preserve"> </w:t>
      </w:r>
      <w:r>
        <w:rPr>
          <w:bCs/>
          <w:b/>
        </w:rPr>
        <w:t xml:space="preserve">United Kingdom Birmingham</w:t>
      </w:r>
      <w:r>
        <w:t xml:space="preserve"> </w:t>
      </w:r>
      <w:r>
        <w:t xml:space="preserve">and beyond.</w:t>
      </w:r>
    </w:p>
    <w:p>
      <w:pPr>
        <w:pStyle w:val="BodyText"/>
      </w:pPr>
      <w:r>
        <w:rPr>
          <w:iCs/>
          <w:i/>
        </w:rPr>
        <w:t xml:space="preserve">This report was compiled as part of the academic requirements for [University Name] and reflects the practical training undertaken in United Kingdom Birmingham.</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United Kingdom Birmingham</dc:title>
  <dc:creator/>
  <dc:language>en</dc:language>
  <cp:keywords/>
  <dcterms:created xsi:type="dcterms:W3CDTF">2026-07-29T05:07:49Z</dcterms:created>
  <dcterms:modified xsi:type="dcterms:W3CDTF">2026-07-29T05:07:49Z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