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b2e52bb8b985915700c6d969ffcd6824571c7f5"/>
    <w:p>
      <w:pPr>
        <w:pStyle w:val="Heading1"/>
      </w:pPr>
      <w:r>
        <w:t xml:space="preserve">In-Depth Internship Report for Robotics Engineer Role</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Institution/Organization:</w:t>
      </w:r>
      <w:r>
        <w:t xml:space="preserve">TechNova Solutions</w:t>
      </w:r>
      <w:r>
        <w:br/>
      </w:r>
      <w:r>
        <w:rPr>
          <w:bCs/>
          <w:b/>
        </w:rPr>
        <w:t xml:space="preserve">Location: United Kingdom Manchester</w:t>
      </w:r>
    </w:p>
    <w:bookmarkStart w:id="20" w:name="executive-summary"/>
    <w:p>
      <w:pPr>
        <w:pStyle w:val="Heading2"/>
      </w:pPr>
      <w:r>
        <w:t xml:space="preserve">1. Executive Summary</w:t>
      </w:r>
    </w:p>
    <w:p>
      <w:pPr>
        <w:pStyle w:val="FirstParagraph"/>
      </w:pPr>
      <w:r>
        <w:t xml:space="preserve">The purpose of this</w:t>
      </w:r>
      <w:r>
        <w:t xml:space="preserve"> </w:t>
      </w:r>
      <w:r>
        <w:rPr>
          <w:bCs/>
          <w:b/>
        </w:rPr>
        <w:t xml:space="preserve">Internship Report</w:t>
      </w:r>
      <w:r>
        <w:t xml:space="preserve"> </w:t>
      </w:r>
      <w:r>
        <w:t xml:space="preserve">is to document the technical, professional, and academic experiences gained during my tenure as a Robotics Engineer intern at TechNova Solutions. This period of practical learning took place in the vibrant technological hub of</w:t>
      </w:r>
      <w:r>
        <w:t xml:space="preserve"> </w:t>
      </w:r>
      <w:r>
        <w:rPr>
          <w:bCs/>
          <w:b/>
        </w:rPr>
        <w:t xml:space="preserve">United Kingdom Manchester</w:t>
      </w:r>
      <w:r>
        <w:t xml:space="preserve">, a city renowned for its industrial heritage and burgeoning digital innovation sector. The internship provided a comprehensive overview of modern robotic systems development, focusing on automation, sensor integration, and control algorithms. By bridging the gap between theoretical engineering principles and real-world application within</w:t>
      </w:r>
      <w:r>
        <w:t xml:space="preserve"> </w:t>
      </w:r>
      <w:r>
        <w:rPr>
          <w:bCs/>
          <w:b/>
        </w:rPr>
        <w:t xml:space="preserve">United Kingdom Manchester</w:t>
      </w:r>
      <w:r>
        <w:t xml:space="preserve">'s competitive tech landscape, this role allowed me to contribute meaningfully to ongoing projects while refining my skills as an aspiring</w:t>
      </w:r>
    </w:p>
    <w:p>
      <w:pPr>
        <w:pStyle w:val="BodyText"/>
      </w:pPr>
      <w:r>
        <w:t xml:space="preserve">Robotics Engineer. This document outlines the objectives undertaken, methodologies employed, challenges encountered, and the significant outcomes achieved during this transformative period.</w:t>
      </w:r>
    </w:p>
    <w:bookmarkEnd w:id="20"/>
    <w:bookmarkStart w:id="21" w:name="introduction-and-context"/>
    <w:p>
      <w:pPr>
        <w:pStyle w:val="Heading2"/>
      </w:pPr>
      <w:r>
        <w:t xml:space="preserve">2. Introduction and Context</w:t>
      </w:r>
    </w:p>
    <w:p>
      <w:pPr>
        <w:pStyle w:val="FirstParagraph"/>
      </w:pPr>
      <w:r>
        <w:t xml:space="preserve">The field of robotics is undergoing a rapid transformation driven by advancements in artificial intelligence (AI), machine learning (ML), and mechatronics. As a</w:t>
      </w:r>
      <w:r>
        <w:t xml:space="preserve"> </w:t>
      </w:r>
      <w:r>
        <w:rPr>
          <w:bCs/>
          <w:b/>
        </w:rPr>
        <w:t xml:space="preserve">Robotics Engineer</w:t>
      </w:r>
      <w:r>
        <w:t xml:space="preserve">, one must possess a multidisciplinary skill set that encompasses mechanical design, electrical engineering, software development, and systems integration. The choice of</w:t>
      </w:r>
      <w:r>
        <w:t xml:space="preserve"> </w:t>
      </w:r>
      <w:r>
        <w:rPr>
          <w:bCs/>
          <w:b/>
        </w:rPr>
        <w:t xml:space="preserve">United Kingdom Manchester</w:t>
      </w:r>
      <w:r>
        <w:t xml:space="preserve"> </w:t>
      </w:r>
      <w:r>
        <w:t xml:space="preserve">as the base for this internship was strategic; it is home to some of the UK's leading research institutions and a growing cluster of robotics startups and established manufacturing firms.</w:t>
      </w:r>
    </w:p>
    <w:p>
      <w:pPr>
        <w:pStyle w:val="BodyText"/>
      </w:pPr>
      <w:r>
        <w:t xml:space="preserve">The primary objective of my internship was to assist in the design, simulation, and testing of autonomous mobile robots (AMRs) intended for logistics management. Within</w:t>
      </w:r>
      <w:r>
        <w:t xml:space="preserve"> </w:t>
      </w:r>
      <w:r>
        <w:rPr>
          <w:bCs/>
          <w:b/>
        </w:rPr>
        <w:t xml:space="preserve">United Kingdom Manchester</w:t>
      </w:r>
      <w:r>
        <w:t xml:space="preserve">, there is a high demand for efficient supply chain solutions, making this project highly relevant to local industry needs. The report details how I transitioned from academic knowledge to practical engineering problem-solving, specifically addressing the complexities of sensor fusion and path planning algorithms.</w:t>
      </w:r>
    </w:p>
    <w:bookmarkEnd w:id="21"/>
    <w:bookmarkStart w:id="25" w:name="Xc4dde0eafc341ba08714f130bdd56ecd0614727"/>
    <w:p>
      <w:pPr>
        <w:pStyle w:val="Heading2"/>
      </w:pPr>
      <w:r>
        <w:t xml:space="preserve">3. Professional Responsibilities and Technical Tasks</w:t>
      </w:r>
    </w:p>
    <w:p>
      <w:pPr>
        <w:pStyle w:val="FirstParagraph"/>
      </w:pPr>
      <w:r>
        <w:t xml:space="preserve">During my time as a</w:t>
      </w:r>
      <w:r>
        <w:t xml:space="preserve"> </w:t>
      </w:r>
      <w:r>
        <w:rPr>
          <w:bCs/>
          <w:b/>
        </w:rPr>
        <w:t xml:space="preserve">Robotics Engineer</w:t>
      </w:r>
      <w:r>
        <w:t xml:space="preserve">, I was assigned to the Autonomous Systems Division. My responsibilities were multifaceted, requiring collaboration with senior engineers, software developers, and mechanical designers. Below are the core tasks I undertook:</w:t>
      </w:r>
    </w:p>
    <w:bookmarkStart w:id="22" w:name="sensor-integration-and-data-processing"/>
    <w:p>
      <w:pPr>
        <w:pStyle w:val="Heading3"/>
      </w:pPr>
      <w:r>
        <w:t xml:space="preserve">3.1 Sensor Integration and Data Processing</w:t>
      </w:r>
    </w:p>
    <w:p>
      <w:pPr>
        <w:pStyle w:val="FirstParagraph"/>
      </w:pPr>
      <w:r>
        <w:t xml:space="preserve">One of the initial challenges in robotics is accurately perceiving the environment. I worked extensively with LiDAR (Light Detection and Ranging) sensors, ultrasonic rangefinders, and stereo cameras. My primary task was to calibrate these sensors to ensure precise spatial awareness. This involved writing Python scripts to preprocess raw data, filtering out noise using Kalman filters, and visualizing point clouds in real-time. Working in</w:t>
      </w:r>
      <w:r>
        <w:t xml:space="preserve"> </w:t>
      </w:r>
      <w:r>
        <w:rPr>
          <w:bCs/>
          <w:b/>
        </w:rPr>
        <w:t xml:space="preserve">United Kingdom Manchester</w:t>
      </w:r>
      <w:r>
        <w:t xml:space="preserve">'s collaborative tech environment allowed me to utilize state-of-the-art simulation tools like Gazebo and ROS (Robot Operating System) to test these integrations before deploying them on physical hardware.</w:t>
      </w:r>
    </w:p>
    <w:bookmarkEnd w:id="22"/>
    <w:bookmarkStart w:id="23" w:name="path-planning-and-navigation-algorithms"/>
    <w:p>
      <w:pPr>
        <w:pStyle w:val="Heading3"/>
      </w:pPr>
      <w:r>
        <w:t xml:space="preserve">3.2 Path Planning and Navigation Algorithms</w:t>
      </w:r>
    </w:p>
    <w:p>
      <w:pPr>
        <w:pStyle w:val="FirstParagraph"/>
      </w:pPr>
      <w:r>
        <w:t xml:space="preserve">A critical component of autonomous robotics is determining the most efficient path from a start point to a destination while avoiding obstacles. I assisted in implementing A* (A-Star) and Dijkstra’s algorithms for global path planning, while utilizing Dynamic Window Approach (DWA) for local obstacle avoidance. I optimized these algorithms to reduce computational load, ensuring smooth navigation even in dynamic environments with moving personnel—a common scenario in the busy warehouses of</w:t>
      </w:r>
    </w:p>
    <w:p>
      <w:pPr>
        <w:pStyle w:val="BodyText"/>
      </w:pPr>
      <w:r>
        <w:t xml:space="preserve">United Kingdom Manchester. This experience highlighted the importance of balancing algorithmic complexity with real-time processing requirements.</w:t>
      </w:r>
    </w:p>
    <w:bookmarkEnd w:id="23"/>
    <w:bookmarkStart w:id="24" w:name="control-system-tuning"/>
    <w:p>
      <w:pPr>
        <w:pStyle w:val="Heading3"/>
      </w:pPr>
      <w:r>
        <w:t xml:space="preserve">3.3 Control System Tuning</w:t>
      </w:r>
    </w:p>
    <w:p>
      <w:pPr>
        <w:pStyle w:val="FirstParagraph"/>
      </w:pPr>
      <w:r>
        <w:t xml:space="preserve">The physical movement of the robot required precise control over its motors. I utilized Proportional-Integral-Derivative (PID) controllers to manage velocity and position accuracy. Through iterative testing, I tuned the PID parameters to minimize overshoot and steady-state error, ensuring that the</w:t>
      </w:r>
      <w:r>
        <w:t xml:space="preserve"> </w:t>
      </w:r>
      <w:r>
        <w:rPr>
          <w:bCs/>
          <w:b/>
        </w:rPr>
        <w:t xml:space="preserve">Robotics Engineer</w:t>
      </w:r>
      <w:r>
        <w:t xml:space="preserve"> </w:t>
      </w:r>
      <w:r>
        <w:t xml:space="preserve">team could deploy robots with high reliability. This hands-on experience with control theory was invaluable, as it bridged the gap between mathematical models and physical actuator behavior.</w:t>
      </w:r>
    </w:p>
    <w:bookmarkEnd w:id="24"/>
    <w:bookmarkEnd w:id="25"/>
    <w:bookmarkStart w:id="26" w:name="challenges-and-problem-solving"/>
    <w:p>
      <w:pPr>
        <w:pStyle w:val="Heading2"/>
      </w:pPr>
      <w:r>
        <w:t xml:space="preserve">4. Challenges and Problem-Solving</w:t>
      </w:r>
    </w:p>
    <w:p>
      <w:pPr>
        <w:pStyle w:val="FirstParagraph"/>
      </w:pPr>
      <w:r>
        <w:t xml:space="preserve">No engineering project proceeds without obstacles. One significant challenge I faced was dealing with sensor occlusion in cluttered environments common in industrial settings within</w:t>
      </w:r>
      <w:r>
        <w:t xml:space="preserve"> </w:t>
      </w:r>
      <w:r>
        <w:rPr>
          <w:bCs/>
          <w:b/>
        </w:rPr>
        <w:t xml:space="preserve">United Kingdom Manchester</w:t>
      </w:r>
      <w:r>
        <w:t xml:space="preserve">. When line-of-sight was blocked, the robot occasionally lost its localization. To address this, I contributed to the development of a fallback strategy that relied more heavily on wheel odometry and visual odometry when LiDAR data became unreliable. This required debugging complex software interactions and coordinating with the mechanical team to ensure hardware stability.</w:t>
      </w:r>
    </w:p>
    <w:p>
      <w:pPr>
        <w:pStyle w:val="BodyText"/>
      </w:pPr>
      <w:r>
        <w:t xml:space="preserve">Another challenge was integrating legacy systems with modern ROS2 frameworks. As a</w:t>
      </w:r>
      <w:r>
        <w:t xml:space="preserve"> </w:t>
      </w:r>
      <w:r>
        <w:rPr>
          <w:bCs/>
          <w:b/>
        </w:rPr>
        <w:t xml:space="preserve">Robotics Engineer</w:t>
      </w:r>
      <w:r>
        <w:t xml:space="preserve">, I had to learn how to maintain backward compatibility while introducing new features. This problem-solving process taught me the importance of modular code design and comprehensive documentation, skills that are essential for any professional in the engineering field.</w:t>
      </w:r>
    </w:p>
    <w:bookmarkEnd w:id="26"/>
    <w:bookmarkStart w:id="27" w:name="learning-outcomes-and-skill-development"/>
    <w:p>
      <w:pPr>
        <w:pStyle w:val="Heading2"/>
      </w:pPr>
      <w:r>
        <w:t xml:space="preserve">5. Learning Outcomes and Skill Development</w:t>
      </w:r>
    </w:p>
    <w:p>
      <w:pPr>
        <w:pStyle w:val="FirstParagraph"/>
      </w:pPr>
      <w:r>
        <w:t xml:space="preserve">This internship significantly enhanced my technical proficiency and professional maturity. Key learnings include:</w:t>
      </w:r>
    </w:p>
    <w:p>
      <w:pPr>
        <w:numPr>
          <w:ilvl w:val="0"/>
          <w:numId w:val="1001"/>
        </w:numPr>
        <w:pStyle w:val="Compact"/>
      </w:pPr>
      <w:r>
        <w:t xml:space="preserve">Advanced proficiency in ROS2, including node creation, topic/subscriber management, and service calls.</w:t>
      </w:r>
    </w:p>
    <w:p>
      <w:pPr>
        <w:numPr>
          <w:ilvl w:val="0"/>
          <w:numId w:val="1001"/>
        </w:numPr>
        <w:pStyle w:val="Compact"/>
      </w:pPr>
      <w:r>
        <w:t xml:space="preserve">Improved coding skills in Python and C++, specifically for embedded systems.</w:t>
      </w:r>
    </w:p>
    <w:p>
      <w:pPr>
        <w:pStyle w:val="FirstParagraph"/>
      </w:pPr>
      <w:r>
        <w:t xml:space="preserve">Pp&gt;Cross-functional collaboration was another major takeaway. Working with diverse teams in</w:t>
      </w:r>
      <w:r>
        <w:t xml:space="preserve"> </w:t>
      </w:r>
      <w:r>
        <w:rPr>
          <w:bCs/>
          <w:b/>
        </w:rPr>
        <w:t xml:space="preserve">United Kingdom Manchester</w:t>
      </w:r>
      <w:r>
        <w:t xml:space="preserve">'s innovative ecosystem taught me how to communicate complex technical concepts to non-technical stakeholders, a crucial skill for project management.</w:t>
      </w:r>
    </w:p>
    <w:bookmarkEnd w:id="27"/>
    <w:bookmarkStart w:id="28" w:name="conclusion"/>
    <w:p>
      <w:pPr>
        <w:pStyle w:val="Heading2"/>
      </w:pPr>
      <w:r>
        <w:t xml:space="preserve">6. Conclusion</w:t>
      </w:r>
    </w:p>
    <w:p>
      <w:pPr>
        <w:pStyle w:val="FirstParagraph"/>
      </w:pPr>
      <w:r>
        <w:t xml:space="preserve">In conclusion, my internship as a</w:t>
      </w:r>
      <w:r>
        <w:t xml:space="preserve"> </w:t>
      </w:r>
      <w:r>
        <w:rPr>
          <w:bCs/>
          <w:b/>
        </w:rPr>
        <w:t xml:space="preserve">Robotics Engineer</w:t>
      </w:r>
      <w:r>
        <w:t xml:space="preserve"> </w:t>
      </w:r>
      <w:r>
        <w:t xml:space="preserve">in</w:t>
      </w:r>
    </w:p>
    <w:p>
      <w:pPr>
        <w:pStyle w:val="BodyText"/>
      </w:pPr>
      <w:r>
        <w:t xml:space="preserve">United Kingdom Manchester was an invaluable experience that shaped my career trajectory. It provided not only technical expertise in sensor fusion, path planning, and control systems but also insights into the industrial applications of robotics within a major UK city. The rigorous environment of this</w:t>
      </w:r>
      <w:r>
        <w:t xml:space="preserve"> </w:t>
      </w:r>
      <w:r>
        <w:rPr>
          <w:bCs/>
          <w:b/>
        </w:rPr>
        <w:t xml:space="preserve">Internship Report</w:t>
      </w:r>
      <w:r>
        <w:t xml:space="preserve">'s subject matter has equipped me with the practical skills necessary to contribute effectively to future engineering projects. I am grateful for the mentorship received and look forward to applying these lessons in my continued professional development in the dynamic field of robotics.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United Kingdom Manchester</dc:title>
  <dc:creator/>
  <dc:language>en</dc:language>
  <cp:keywords/>
  <dcterms:created xsi:type="dcterms:W3CDTF">2026-07-29T06:13:22Z</dcterms:created>
  <dcterms:modified xsi:type="dcterms:W3CDTF">2026-07-29T06:13:22Z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