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0" w:name="Xe3c4bfc9a52d19d1533038bab0b9e3d2bbc9394"/>
    <w:p>
      <w:pPr>
        <w:pStyle w:val="Heading1"/>
      </w:pPr>
      <w:r>
        <w:t xml:space="preserve">In-Depth Internship Report: Sales Executive Role in Australia Sydney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25,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Position : Sales Executive Intern</w:t>
      </w:r>
      <w:r>
        <w:br/>
      </w:r>
    </w:p>
    <w:p>
      <w:pPr>
        <w:pStyle w:val="BodyText"/>
      </w:pPr>
      <w:r>
        <w:t xml:space="preserve">Location :Australia , Sydney</w:t>
      </w:r>
    </w:p>
    <w:bookmarkEnd w:id="20"/>
    <w:p>
      <w:pPr>
        <w:pStyle w:val="BodyText"/>
      </w:pPr>
      <w:r>
        <w:t xml:space="preserve">1. Introduction and Executive Summary</w:t>
      </w:r>
    </w:p>
    <w:p>
      <w:pPr>
        <w:pStyle w:val="BodyText"/>
      </w:pPr>
      <w:r>
        <w:t xml:space="preserve">This comprehensive document serves as a detailed</w:t>
      </w:r>
      <w:r>
        <w:t xml:space="preserve"> </w:t>
      </w:r>
      <w:hyperlink w:anchor="internship-report">
        <w:r>
          <w:rPr>
            <w:rStyle w:val="Hyperlink"/>
            <w:bCs/>
            <w:b/>
          </w:rPr>
          <w:t xml:space="preserve">Internship Report</w:t>
        </w:r>
      </w:hyperlink>
      <w:r>
        <w:t xml:space="preserve">, chronicling my professional journey, operational learning curves, and strategic contributions during my tenure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The primary focus of this report is the unique market dynamics encountered within the vibrant economic hub of</w:t>
      </w:r>
    </w:p>
    <w:p>
      <w:pPr>
        <w:pStyle w:val="BodyText"/>
      </w:pPr>
      <w:r>
        <w:t xml:space="preserve">Australia Sydney. This period has been instrumental in bridging theoretical academic knowledge with practical application, particularly within one of the Asia-Pacific region's most competitive business environments.</w:t>
      </w:r>
    </w:p>
    <w:p>
      <w:pPr>
        <w:pStyle w:val="BodyText"/>
      </w:pPr>
      <w:r>
        <w:t xml:space="preserve">The objective was not only to achieve specific quarterly targets but also to understand consumer behavior patterns unique to the Australian market. By immersing myself in this role, I aimed to develop a nuanced understanding of consultative selling techniques tailored for clients based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thereby enhancing my ability to drive revenue while fostering long-term client relationships.</w:t>
      </w:r>
    </w:p>
    <w:bookmarkStart w:id="21" w:name="company-profile-and-market-context"/>
    <w:p>
      <w:pPr>
        <w:pStyle w:val="Heading2"/>
      </w:pPr>
      <w:r>
        <w:t xml:space="preserve">2. Company Profile and Market Context</w:t>
      </w:r>
    </w:p>
    <w:p>
      <w:pPr>
        <w:pStyle w:val="FirstParagraph"/>
      </w:pPr>
      <w:r>
        <w:t xml:space="preserve">The organization where I completed this internship is a mid-sized enterprise specializing in B2B technology solutions, with its main operational headquarters located in the CBD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 Operating out of this cosmopolitan city provides distinct advantages, including proximity to financial institutions and innovative startups. However , it also presents challenges related to high competition and elevated customer expectations.</w:t>
      </w:r>
    </w:p>
    <w:p>
      <w:pPr>
        <w:pStyle w:val="BodyText"/>
      </w:pPr>
      <w:r>
        <w:t xml:space="preserve">In the context of</w:t>
      </w:r>
    </w:p>
    <w:p>
      <w:pPr>
        <w:pStyle w:val="BodyText"/>
      </w:pPr>
      <w:r>
        <w:t xml:space="preserve">Australia Sydney, businesses are characterized by a culture that values transparency, punctuality, and direct communication. As a Sales Executive intern here, I quickly learned that the traditional "hard sell" approaches common in other international markets often fail in this locale. Instead , success is derived from building genuine rapport and demonstrating clear value proposition alignment with client needs.</w:t>
      </w:r>
    </w:p>
    <w:bookmarkEnd w:id="21"/>
    <w:bookmarkStart w:id="24" w:name="X56ebd4009f2e4c1f15fb7ddef5ee0e395ea0e22"/>
    <w:p>
      <w:pPr>
        <w:pStyle w:val="Heading2"/>
      </w:pPr>
      <w:r>
        <w:t xml:space="preserve">3. Key Responsibilities and Daily Operations</w:t>
      </w:r>
    </w:p>
    <w:p>
      <w:pPr>
        <w:pStyle w:val="FirstParagraph"/>
      </w:pPr>
      <w:r>
        <w:t xml:space="preserve">As part of my official duties as a Sales Executive, my daily routine involved a mix of outbound prospecting, inbound lead qualification, and strategic account management support. Below are the core components of this</w:t>
      </w:r>
    </w:p>
    <w:p>
      <w:pPr>
        <w:pStyle w:val="BodyText"/>
      </w:pPr>
      <w:r>
        <w:t xml:space="preserve">Sales Executive role:</w:t>
      </w:r>
    </w:p>
    <w:p>
      <w:pPr>
        <w:numPr>
          <w:ilvl w:val="0"/>
          <w:numId w:val="1001"/>
        </w:numPr>
        <w:pStyle w:val="Compact"/>
      </w:pPr>
      <w:r>
        <w:t xml:space="preserve">Pipeline Management: Maintaining accuracy within CRM platforms (Salesforce) to track interactions with potential clients across various sectors in</w:t>
      </w:r>
    </w:p>
    <w:p>
      <w:pPr>
        <w:numPr>
          <w:ilvl w:val="0"/>
          <w:numId w:val="1000"/>
        </w:numPr>
        <w:pStyle w:val="Compact"/>
      </w:pPr>
      <w:r>
        <w:t xml:space="preserve">Australia Sydney.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Client Outreach :</w:t>
      </w:r>
    </w:p>
    <w:p>
      <w:pPr>
        <w:numPr>
          <w:ilvl w:val="0"/>
          <w:numId w:val="1001"/>
        </w:numPr>
        <w:pStyle w:val="Compact"/>
      </w:pPr>
      <w:r>
        <w:t xml:space="preserve">Proposal Development:</w:t>
      </w:r>
    </w:p>
    <w:p>
      <w:pPr>
        <w:numPr>
          <w:ilvl w:val="0"/>
          <w:numId w:val="1000"/>
        </w:numPr>
        <w:pStyle w:val="Compact"/>
      </w:pPr>
      <w:r>
        <w:t xml:space="preserve">Australia Sydney business laws was adhered to.</w:t>
      </w:r>
    </w:p>
    <w:p>
      <w:pPr>
        <w:numPr>
          <w:ilvl w:val="0"/>
          <w:numId w:val="1001"/>
        </w:numPr>
        <w:pStyle w:val="Compact"/>
      </w:pPr>
      <w:r>
        <w:t xml:space="preserve">Post-Sale Support :</w:t>
      </w:r>
    </w:p>
    <w:p>
      <w:pPr>
        <w:pStyle w:val="FirstParagraph"/>
      </w:pPr>
      <w:r>
        <w:t xml:space="preserve">4. Strategic Analysis of the</w:t>
      </w:r>
      <w:r>
        <w:t xml:space="preserve"> </w:t>
      </w:r>
      <w:hyperlink w:anchor="australia-sydney">
        <w:r>
          <w:rPr>
            <w:rStyle w:val="Hyperlink"/>
            <w:bCs/>
            <w:b/>
          </w:rPr>
          <w:t xml:space="preserve">Australia Sydney</w:t>
        </w:r>
      </w:hyperlink>
      <w:r>
        <w:t xml:space="preserve"> </w:t>
      </w:r>
      <w:r>
        <w:t xml:space="preserve">Market</w:t>
      </w:r>
    </w:p>
    <w:p>
      <w:pPr>
        <w:pStyle w:val="BodyText"/>
      </w:pPr>
      <w:r>
        <w:t xml:space="preserve">One of the most critical takeaways from this internship was understanding how geography influences sales strategy. The cityscape and cultural fabric of</w:t>
      </w:r>
    </w:p>
    <w:p>
      <w:pPr>
        <w:pStyle w:val="BodyText"/>
      </w:pPr>
      <w:r>
        <w:t xml:space="preserve">Australia Sydney dictate specific selling rhythms.</w:t>
      </w:r>
    </w:p>
    <w:bookmarkStart w:id="22" w:name="cultural-nuances-in-selling"/>
    <w:p>
      <w:pPr>
        <w:pStyle w:val="Heading3"/>
      </w:pPr>
      <w:r>
        <w:rPr>
          <w:bCs/>
          <w:b/>
        </w:rPr>
        <w:t xml:space="preserve">4.1 Cultural Nuances in Selling</w:t>
      </w:r>
    </w:p>
    <w:p>
      <w:pPr>
        <w:pStyle w:val="FirstParagraph"/>
      </w:pPr>
      <w:r>
        <w:t xml:space="preserve">Australian business culture is known for being informal yet highly professional. In my interactions with clients in</w:t>
      </w:r>
    </w:p>
    <w:p>
      <w:pPr>
        <w:pStyle w:val="BodyText"/>
      </w:pPr>
      <w:r>
        <w:t xml:space="preserve">Australia Sydney, establishing a casual, friendly tone early on was crucial. Using humor and small talk helped break the ice, leading to more productive negotiations. However , this informality did not diminish the seriousness with which they approached contracts.</w:t>
      </w:r>
    </w:p>
    <w:bookmarkEnd w:id="22"/>
    <w:bookmarkStart w:id="23" w:name="seasonal-trends-and-economic-factors"/>
    <w:p>
      <w:pPr>
        <w:pStyle w:val="Heading3"/>
      </w:pPr>
      <w:r>
        <w:rPr>
          <w:bCs/>
          <w:b/>
        </w:rPr>
        <w:t xml:space="preserve">4.2 Seasonal Trends and Economic Factors</w:t>
      </w:r>
    </w:p>
    <w:p>
      <w:pPr>
        <w:pStyle w:val="FirstParagraph"/>
      </w:pPr>
      <w:r>
        <w:t xml:space="preserve">The timing of our sales cycles in</w:t>
      </w:r>
    </w:p>
    <w:p>
      <w:pPr>
        <w:pStyle w:val="BodyText"/>
      </w:pPr>
      <w:r>
        <w:t xml:space="preserve">Australia Sydney was heavily influenced by budgeting cycles typical of fiscal year-ends (June 30th). Understanding these temporal constraints allowed me to better prioritize leads, ensuring that high-potential deals were closed before the annual financial reset.</w:t>
      </w:r>
    </w:p>
    <w:bookmarkEnd w:id="23"/>
    <w:bookmarkEnd w:id="24"/>
    <w:bookmarkStart w:id="25" w:name="X2df8f9721dd3fb74a4d93f2ad979016293f4da7"/>
    <w:p>
      <w:pPr>
        <w:pStyle w:val="Heading2"/>
      </w:pPr>
      <w:r>
        <w:t xml:space="preserve">5. Challenges Faced and Solutions Implemented</w:t>
      </w:r>
    </w:p>
    <w:p>
      <w:pPr>
        <w:pStyle w:val="FirstParagraph"/>
      </w:pPr>
      <w:r>
        <w:t xml:space="preserve">Navigating the role of a Sales Executive in such a dynamic market was not without its hurdles. One significant challenge was adapting to different communication preferences among diverse demographic groups within</w:t>
      </w:r>
    </w:p>
    <w:p>
      <w:pPr>
        <w:pStyle w:val="BodyText"/>
      </w:pPr>
      <w:r>
        <w:t xml:space="preserve">Australia Sydney. Some clients preferred face-to-face meetings in local cafes, while others insisted on virtual calls due to scheduling conflicts.</w:t>
      </w:r>
    </w:p>
    <w:p>
      <w:pPr>
        <w:pStyle w:val="BodyText"/>
      </w:pPr>
      <w:r>
        <w:t xml:space="preserve">To overcome this , I implemented a flexible engagement protocol, allowing clients to choose their preferred channel. This adaptability significantly improved our response rates and overall client satisfaction scores during my internship period.</w:t>
      </w:r>
    </w:p>
    <w:bookmarkEnd w:id="25"/>
    <w:bookmarkStart w:id="26" w:name="skills-acquired-and-professional-growth"/>
    <w:p>
      <w:pPr>
        <w:pStyle w:val="Heading2"/>
      </w:pPr>
      <w:r>
        <w:t xml:space="preserve">6. Skills Acquired and Professional Growth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highlights several key competencies gained: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Negotiation Strategy :</w:t>
      </w:r>
    </w:p>
    <w:p>
      <w:pPr>
        <w:numPr>
          <w:ilvl w:val="0"/>
          <w:numId w:val="1002"/>
        </w:numPr>
        <w:pStyle w:val="Compact"/>
      </w:pPr>
      <w:r>
        <w:t xml:space="preserve">Data-Driven Decision Making :Cultural Intelligence: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</w:t>
      </w:r>
    </w:p>
    <w:p>
      <w:pPr>
        <w:pStyle w:val="FirstParagraph"/>
      </w:pPr>
      <w:r>
        <w:t xml:space="preserve">7. Conclusion and Future Recommendations</w:t>
      </w:r>
    </w:p>
    <w:p>
      <w:pPr>
        <w:pStyle w:val="BodyText"/>
      </w:pPr>
      <w:r>
        <w:t xml:space="preserve">In conclusion , this internship provided invaluable insights into the intricacies of being a Sales Executive within the competitive landscape of</w:t>
      </w:r>
    </w:p>
    <w:p>
      <w:pPr>
        <w:pStyle w:val="BodyText"/>
      </w:pPr>
      <w:r>
        <w:t xml:space="preserve">Australia Sydney. The combination of rigorous sales methodologies, cultural adaptability, and technological integration has profoundly shaped my professional identity.</w:t>
      </w:r>
    </w:p>
    <w:p>
      <w:pPr>
        <w:pStyle w:val="BodyText"/>
      </w:pPr>
      <w:r>
        <w:t xml:space="preserve">I strongly recommend that future interns entering this field prioritize networking within local business hubs in</w:t>
      </w:r>
      <w:r>
        <w:t xml:space="preserve"> </w:t>
      </w:r>
      <w:hyperlink w:anchor="australia-sydney">
        <w:r>
          <w:rPr>
            <w:rStyle w:val="Hyperlink"/>
            <w:bCs/>
            <w:b/>
          </w:rPr>
          <w:t xml:space="preserve">Australia Sydney</w:t>
        </w:r>
      </w:hyperlink>
      <w:r>
        <w:t xml:space="preserve">, as many opportunities arise through referrals rather than cold applications. Furthermore , mastering CRM tools early in the internship will provide a significant advantage, allowing focus to shift towards relationship-building strategies.</w:t>
      </w:r>
    </w:p>
    <w:p>
      <w:pPr>
        <w:pStyle w:val="BodyText"/>
      </w:pPr>
      <w:r>
        <w:t xml:space="preserve">Ultimately , this document encapsulates a transformative experience that has equipped me with robust sales skills and a global perspective, setting a strong foundation for my future career endeavors.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Sales Executive - Australia Sydney</dc:title>
  <dc:creator/>
  <dc:language>en</dc:language>
  <cp:keywords/>
  <dcterms:created xsi:type="dcterms:W3CDTF">2026-07-29T16:56:44Z</dcterms:created>
  <dcterms:modified xsi:type="dcterms:W3CDTF">2026-07-29T16:56:44Z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