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Belgium</w:t>
      </w:r>
      <w:r>
        <w:t xml:space="preserve"> </w:t>
      </w:r>
      <w:r>
        <w:t xml:space="preserve">Brussels</w:t>
      </w:r>
    </w:p>
    <w:p>
      <w:pPr>
        <w:pStyle w:val="FirstParagraph"/>
      </w:pPr>
      <w:r>
        <w:t xml:space="preserve">Date: May 24, 2024</w:t>
      </w:r>
      <w:r>
        <w:br/>
      </w:r>
      <w:r>
        <w:t xml:space="preserve">Location: Brussels, Belgium</w:t>
      </w:r>
      <w:r>
        <w:br/>
      </w:r>
      <w:r>
        <w:t xml:space="preserve">Student ID: BRU-SALE-INT-2024-XJ99</w:t>
      </w:r>
      <w:r>
        <w:br/>
      </w:r>
      <w:r>
        <w:t xml:space="preserve">University Partner: International Business School of Brussels</w:t>
      </w:r>
    </w:p>
    <w:bookmarkStart w:id="28" w:name="internship-report"/>
    <w:p>
      <w:pPr>
        <w:pStyle w:val="Heading1"/>
      </w:pPr>
      <w:r>
        <w:t xml:space="preserve">Internship Report</w:t>
      </w:r>
    </w:p>
    <w:bookmarkStart w:id="20" w:name="X1ff0b47deab583620205b2808efcef201868c87"/>
    <w:p>
      <w:pPr>
        <w:pStyle w:val="Heading3"/>
      </w:pPr>
      <w:r>
        <w:rPr>
          <w:bCs/>
          <w:b/>
        </w:rPr>
        <w:t xml:space="preserve">Title:</w:t>
      </w:r>
      <w:r>
        <w:br/>
      </w:r>
      <w:r>
        <w:t xml:space="preserve">Navigating the European Capital: A Comprehensive Analysis of the Sales Executive Role During an Internship in Belgium, Brussels</w:t>
      </w:r>
    </w:p>
    <w:p>
      <w:pPr>
        <w:pStyle w:val="FirstParagraph"/>
      </w:pPr>
      <w:r>
        <w:rPr>
          <w:bCs/>
          <w:b/>
        </w:rPr>
        <w:t xml:space="preserve">Name:</w:t>
      </w:r>
      <w:r>
        <w:t xml:space="preserve"> </w:t>
      </w:r>
      <w:r>
        <w:t xml:space="preserve">Alex J. Vermeulen</w:t>
      </w:r>
      <w:r>
        <w:br/>
      </w:r>
      <w:r>
        <w:rPr>
          <w:bCs/>
          <w:b/>
        </w:rPr>
        <w:t xml:space="preserve">Institution:</w:t>
      </w:r>
      <w:r>
        <w:t xml:space="preserve"> </w:t>
      </w:r>
      <w:r>
        <w:t xml:space="preserve">Global Commerce Academy</w:t>
      </w:r>
      <w:r>
        <w:br/>
      </w:r>
      <w:r>
        <w:rPr>
          <w:vertAlign w:val="superscript"/>
        </w:rPr>
        <w:t xml:space="preserve">Dates of Internship:</w:t>
      </w:r>
      <w:r>
        <w:t xml:space="preserve"> </w:t>
      </w:r>
      <w:r>
        <w:t xml:space="preserve">September 1, 2023 – February 28, 2024</w:t>
      </w:r>
    </w:p>
    <w:p>
      <w:pPr>
        <w:pStyle w:val="BodyText"/>
      </w:pPr>
      <w:r>
        <w:t xml:space="preserve">1. Introduction and Executive Summary</w:t>
      </w:r>
    </w:p>
    <w:p>
      <w:pPr>
        <w:pStyle w:val="BodyText"/>
      </w:pPr>
      <w:r>
        <w:t xml:space="preserve">This document serves as the final comprehensive internship report detailing my professional experience as a Sales Executive intern. The primary objective of this report is to analyze the operational dynamics of sales within one of the most politically and economically significant hubs in Europe: Belgium, Brussels. Over a period of six months, I was embedded within a mid-sized technology solutions provider operating out of the European Quarter in Brussels. This report aims to demonstrate how theoretical knowledge acquired during academic studies was applied to real-world challenges specific to the multicultural and bureaucratic landscape of Belgium, Brussels.</w:t>
      </w:r>
    </w:p>
    <w:p>
      <w:pPr>
        <w:pStyle w:val="BodyText"/>
      </w:pPr>
      <w:r>
        <w:t xml:space="preserve">The role of a Sales Executive is not merely about closing deals; it is about understanding market nuances, building relationships, and navigating regulatory frameworks. In this context, undertaking an internship in Belgium Brussels provided a unique vantage point. As the de facto capital of the European Union, Brussels presents a distinct business environment characterized by high diversity, multilingual requirements, and complex stakeholder management. This report explores these dimensions extensively.</w:t>
      </w:r>
    </w:p>
    <w:bookmarkEnd w:id="20"/>
    <w:bookmarkStart w:id="21" w:name="company-profile-and-market-context"/>
    <w:p>
      <w:pPr>
        <w:pStyle w:val="Heading2"/>
      </w:pPr>
      <w:r>
        <w:t xml:space="preserve">2. Company Profile and Market Context</w:t>
      </w:r>
    </w:p>
    <w:p>
      <w:pPr>
        <w:pStyle w:val="FirstParagraph"/>
      </w:pPr>
      <w:r>
        <w:t xml:space="preserve">The host organization is a B2B SaaS (Software as a Service) provider specializing in compliance management tools for multinational corporations. While headquartered in Germany, their major growth sector lies within the Benelux region and Western Europe, with Brussels serving as their strategic sales hub.</w:t>
      </w:r>
    </w:p>
    <w:p>
      <w:pPr>
        <w:pStyle w:val="BodyText"/>
      </w:pPr>
      <w:r>
        <w:t xml:space="preserve">Selecting Belgium Brussels for this internship was deliberate. The city hosts over 250 international organizations and thousands of lobbyists, creating a dense network of potential clients who require robust compliance solutions. However, the market is also saturated with competitors. Therefore, the strategy required a high degree of localization and cultural sensitivity—traits that are essential for any successful Sales Executive operating in this specific geographic area.</w:t>
      </w:r>
    </w:p>
    <w:bookmarkEnd w:id="21"/>
    <w:bookmarkStart w:id="22" w:name="X56ebd4009f2e4c1f15fb7ddef5ee0e395ea0e22"/>
    <w:p>
      <w:pPr>
        <w:pStyle w:val="Heading2"/>
      </w:pPr>
      <w:r>
        <w:t xml:space="preserve">3. Key Responsibilities and Daily Operations</w:t>
      </w:r>
    </w:p>
    <w:p>
      <w:pPr>
        <w:pStyle w:val="FirstParagraph"/>
      </w:pPr>
      <w:r>
        <w:t xml:space="preserve">As an intern working under the senior management team, my responsibilities were designed to mirror those of a full-time Sales Executive, albeit with a focus on learning and support during the initial months. The core duties included:</w:t>
      </w:r>
    </w:p>
    <w:p>
      <w:pPr>
        <w:numPr>
          <w:ilvl w:val="0"/>
          <w:numId w:val="1001"/>
        </w:numPr>
        <w:pStyle w:val="Compact"/>
      </w:pPr>
      <w:r>
        <w:rPr>
          <w:bCs/>
          <w:b/>
        </w:rPr>
        <w:t xml:space="preserve">Pipeline Management:</w:t>
      </w:r>
    </w:p>
    <w:p>
      <w:pPr>
        <w:numPr>
          <w:ilvl w:val="0"/>
          <w:numId w:val="1001"/>
        </w:numPr>
        <w:pStyle w:val="Compact"/>
      </w:pPr>
      <w:r>
        <w:t xml:space="preserve">Cold Outreach and Prospecting: Conducting targeted research on key decision-makers within Belgian federal agencies and international NGOs based in Brussels. This involved identifying pain points related to GDPR compliance and cross-border data regulations.</w:t>
      </w:r>
    </w:p>
    <w:p>
      <w:pPr>
        <w:numPr>
          <w:ilvl w:val="0"/>
          <w:numId w:val="1001"/>
        </w:numPr>
        <w:pStyle w:val="Compact"/>
      </w:pPr>
      <w:r>
        <w:rPr>
          <w:bCs/>
          <w:b/>
        </w:rPr>
        <w:t xml:space="preserve">Market Analysis:</w:t>
      </w:r>
    </w:p>
    <w:p>
      <w:pPr>
        <w:numPr>
          <w:ilvl w:val="0"/>
          <w:numId w:val="1001"/>
        </w:numPr>
        <w:pStyle w:val="Compact"/>
      </w:pPr>
      <w:r>
        <w:t xml:space="preserve">Client Meetings: Joining sales calls and face-to-face meetings. In Belgium Brussels, trust is paramount. Being present physically at client offices or meeting venues in the city center was crucial for building rapport.</w:t>
      </w:r>
    </w:p>
    <w:bookmarkEnd w:id="22"/>
    <w:bookmarkStart w:id="23" w:name="X4d50997e1259cf6c0c7871c98adf31bc715ee34"/>
    <w:p>
      <w:pPr>
        <w:pStyle w:val="Heading2"/>
      </w:pPr>
      <w:r>
        <w:t xml:space="preserve">4. Challenges Faced in the Belgian Brussels Market</w:t>
      </w:r>
    </w:p>
    <w:p>
      <w:pPr>
        <w:pStyle w:val="FirstParagraph"/>
      </w:pPr>
      <w:r>
        <w:t xml:space="preserve">The transition from academic theory to practical application was not without its hurdles. The first significant challenge was linguistic. While English is widely spoken in the corporate sector of Belgium Brussels, French and Dutch remain essential for deeper relationship building and administrative negotiations. As a Sales Executive, failing to acknowledge these languages could be perceived as a lack of respect for local culture.</w:t>
      </w:r>
    </w:p>
    <w:p>
      <w:pPr>
        <w:pStyle w:val="BodyText"/>
      </w:pPr>
      <w:r>
        <w:t xml:space="preserve">I quickly learned that while initial contacts could be made in English, finalizing contracts often required navigating legal terminology in the official languages of Belgium. This required close collaboration with the legal department and local partners. Another challenge was the bureaucratic pace characteristic of public sector clients in Brussels. Unlike private sector sales, where decisions can be rapid, dealing with government entities or EU-affiliated organizations involved lengthy procurement processes that tested my patience and strategic planning skills.</w:t>
      </w:r>
    </w:p>
    <w:bookmarkEnd w:id="23"/>
    <w:bookmarkStart w:id="24" w:name="strategic-adaptations-and-solutions"/>
    <w:p>
      <w:pPr>
        <w:pStyle w:val="Heading2"/>
      </w:pPr>
      <w:r>
        <w:t xml:space="preserve">5. Strategic Adaptations and Solutions</w:t>
      </w:r>
    </w:p>
    <w:p>
      <w:pPr>
        <w:pStyle w:val="FirstParagraph"/>
      </w:pPr>
      <w:r>
        <w:t xml:space="preserve">To overcome these challenges, I adopted a multi-faceted approach:</w:t>
      </w:r>
    </w:p>
    <w:p>
      <w:pPr>
        <w:numPr>
          <w:ilvl w:val="0"/>
          <w:numId w:val="1002"/>
        </w:numPr>
        <w:pStyle w:val="Compact"/>
      </w:pPr>
      <w:r>
        <w:t xml:space="preserve">Cultural Intelligence Development: I enrolled in intensive evening courses focused on Business French and basic Dutch. This effort was not just for communication but to demonstrate commitment to the local market.</w:t>
      </w:r>
    </w:p>
    <w:p>
      <w:pPr>
        <w:numPr>
          <w:ilvl w:val="0"/>
          <w:numId w:val="1002"/>
        </w:numPr>
        <w:pStyle w:val="Compact"/>
      </w:pPr>
      <w:r>
        <w:t xml:space="preserve">Navigating Bureaucracy: I mapped out the organizational structures of our key prospects in Belgium Brussels. Understanding who held influence versus who held formal authority allowed us to tailor our sales pitch more effectively.</w:t>
      </w:r>
    </w:p>
    <w:p>
      <w:pPr>
        <w:numPr>
          <w:ilvl w:val="0"/>
          <w:numId w:val="1002"/>
        </w:numPr>
        <w:pStyle w:val="Compact"/>
      </w:pPr>
      <w:r>
        <w:t xml:space="preserve">Leveraging Local Networks: Participating in local business mixers and events at venues such as the Bozar center or near Place de Brouckère allowed me to understand informal networks. In Belgium Brussels, many deals are influenced by who you know within the tight-knit expat and local professional community.</w:t>
      </w:r>
    </w:p>
    <w:bookmarkEnd w:id="24"/>
    <w:bookmarkStart w:id="25" w:name="key-achievements"/>
    <w:p>
      <w:pPr>
        <w:pStyle w:val="Heading2"/>
      </w:pPr>
      <w:r>
        <w:t xml:space="preserve">6. Key Achievements</w:t>
      </w:r>
    </w:p>
    <w:p>
      <w:pPr>
        <w:pStyle w:val="FirstParagraph"/>
      </w:pPr>
      <w:r>
        <w:t xml:space="preserve">During my tenure as a Sales Executive intern in Belgium Brussels, I achieved several measurable outcomes:</w:t>
      </w:r>
    </w:p>
    <w:p>
      <w:pPr>
        <w:numPr>
          <w:ilvl w:val="0"/>
          <w:numId w:val="1003"/>
        </w:numPr>
        <w:pStyle w:val="Compact"/>
      </w:pPr>
      <w:r>
        <w:t xml:space="preserve">I assisted in securing three major contracts with mid-sized logistics firms based in Antwerp and Ghent, contributing to a 15% increase in regional revenue during the internship period.</w:t>
      </w:r>
    </w:p>
    <w:p>
      <w:pPr>
        <w:numPr>
          <w:ilvl w:val="0"/>
          <w:numId w:val="1003"/>
        </w:numPr>
        <w:pStyle w:val="Compact"/>
      </w:pPr>
      <w:r>
        <w:t xml:space="preserve">I developed a new lead qualification framework specifically tailored for EU institutions, which improved our conversion rate by 20%.</w:t>
      </w:r>
    </w:p>
    <w:p>
      <w:pPr>
        <w:numPr>
          <w:ilvl w:val="0"/>
          <w:numId w:val="1003"/>
        </w:numPr>
        <w:pStyle w:val="Compact"/>
      </w:pPr>
      <w:r>
        <w:t xml:space="preserve">I successfully organized a webinar series targeting compliance officers in Belgium Brussels, generating over 150 qualified leads.</w:t>
      </w:r>
    </w:p>
    <w:bookmarkEnd w:id="25"/>
    <w:bookmarkStart w:id="26" w:name="skills-acquired"/>
    <w:p>
      <w:pPr>
        <w:pStyle w:val="Heading2"/>
      </w:pPr>
      <w:r>
        <w:t xml:space="preserve">7. Skills Acquired</w:t>
      </w:r>
    </w:p>
    <w:p>
      <w:pPr>
        <w:pStyle w:val="FirstParagraph"/>
      </w:pPr>
      <w:r>
        <w:t xml:space="preserve">The experience of completing this internship in Belgium Brussels significantly enhanced my professional skill set:</w:t>
      </w:r>
    </w:p>
    <w:p>
      <w:pPr>
        <w:numPr>
          <w:ilvl w:val="0"/>
          <w:numId w:val="1004"/>
        </w:numPr>
        <w:pStyle w:val="Compact"/>
      </w:pPr>
      <w:r>
        <w:t xml:space="preserve">Cross-Cultural Communication: Mastering the art of negotiating and selling across cultural boundaries is a rare and valuable skill.</w:t>
      </w:r>
    </w:p>
    <w:p>
      <w:pPr>
        <w:numPr>
          <w:ilvl w:val="0"/>
          <w:numId w:val="1004"/>
        </w:numPr>
        <w:pStyle w:val="Compact"/>
      </w:pPr>
      <w:r>
        <w:t xml:space="preserve">Regulatory Knowledge: Gaining a deep understanding of EU regulations, particularly regarding data privacy and digital services, added substantial value to my sales propositions.</w:t>
      </w:r>
    </w:p>
    <w:p>
      <w:pPr>
        <w:numPr>
          <w:ilvl w:val="0"/>
          <w:numId w:val="1004"/>
        </w:numPr>
        <w:pStyle w:val="Compact"/>
      </w:pPr>
      <w:r>
        <w:t xml:space="preserve">Resilience: Dealing with rejection in a competitive market like Belgium Brussels taught me resilience and the importance of persistence without being intrusive.</w:t>
      </w:r>
    </w:p>
    <w:bookmarkEnd w:id="26"/>
    <w:bookmarkStart w:id="27" w:name="conclusion"/>
    <w:p>
      <w:pPr>
        <w:pStyle w:val="Heading2"/>
      </w:pPr>
      <w:r>
        <w:t xml:space="preserve">8. Conclusion</w:t>
      </w:r>
    </w:p>
    <w:p>
      <w:pPr>
        <w:pStyle w:val="FirstParagraph"/>
      </w:pPr>
      <w:r>
        <w:t xml:space="preserve">In conclusion, this internship as a Sales Executive in Belgium Brussels has been a transformative period in my academic and professional journey. The dynamic environment of the capital city provided an unparalleled learning ground for understanding international business dynamics. The interplay between local Belgian culture and supranational EU operations created a complex but rewarding sales landscape.</w:t>
      </w:r>
    </w:p>
    <w:p>
      <w:pPr>
        <w:pStyle w:val="BodyText"/>
      </w:pPr>
      <w:r>
        <w:t xml:space="preserve">The experience confirmed that successful salesmanship is not universal; it must be adapted to the specific cultural, linguistic, and regulatory context of the region. By immersing myself in the business ecosystem of Belgium Brussels, I have developed a nuanced understanding of B2B sales that will serve as a strong foundation for my future career in international business development.</w:t>
      </w:r>
    </w:p>
    <w:p>
      <w:pPr>
        <w:pStyle w:val="BodyText"/>
      </w:pPr>
      <w:r>
        <w:rPr>
          <w:bCs/>
          <w:b/>
        </w:rPr>
        <w:t xml:space="preserve">Student Signature:</w:t>
      </w:r>
      <w:r>
        <w:t xml:space="preserve"> </w:t>
      </w:r>
      <w:r>
        <w:t xml:space="preserve">__________________________</w:t>
      </w:r>
    </w:p>
    <w:p>
      <w:pPr>
        <w:pStyle w:val="BodyText"/>
      </w:pPr>
      <w:r>
        <w:rPr>
          <w:bCs/>
          <w:b/>
        </w:rPr>
        <w:t xml:space="preserve">Date:</w:t>
      </w:r>
    </w:p>
    <w:p>
      <w:pPr>
        <w:pStyle w:val="BodyText"/>
      </w:pPr>
      <w:r>
        <w:br/>
      </w:r>
      <w:r>
        <w:br/>
      </w:r>
    </w:p>
    <w:p>
      <w:pPr>
        <w:pStyle w:val="BodyText"/>
      </w:pPr>
      <w:r>
        <w:rPr>
          <w:bCs/>
          <w:b/>
        </w:rPr>
        <w:t xml:space="preserve">Mentor/Manager Signature:</w:t>
      </w:r>
      <w:r>
        <w:t xml:space="preserve"> </w:t>
      </w:r>
      <w:r>
        <w:t xml:space="preserve">__________________________</w:t>
      </w:r>
    </w:p>
    <w:p>
      <w:pPr>
        <w:pStyle w:val="BodyText"/>
      </w:pPr>
      <w:r>
        <w:t xml:space="preserve">.html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Belgium Brussels</dc:title>
  <dc:creator/>
  <dc:language>en</dc:language>
  <cp:keywords/>
  <dcterms:created xsi:type="dcterms:W3CDTF">2026-07-29T11:22:46Z</dcterms:created>
  <dcterms:modified xsi:type="dcterms:W3CDTF">2026-07-29T11:22:46Z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