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bookmarkStart w:id="20" w:name="Xc32035ceab9bed6f5c1bca3986471fac170e7f2"/>
    <w:p>
      <w:pPr>
        <w:pStyle w:val="Heading1"/>
      </w:pPr>
      <w:r>
        <w:t xml:space="preserve">Internship Report: Sales Executive Role in Iran, Tehran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Tehran, Iran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Bachelor of Business Administration</w:t>
      </w:r>
    </w:p>
    <w:p>
      <w:pPr>
        <w:pStyle w:val="BodyText"/>
      </w:pPr>
      <w:r>
        <w:t xml:space="preserve">&lt; strong &gt; Internship Duration: June 1 , 2023 - August 31 , 2023</w:t>
      </w:r>
    </w:p>
    <w:p>
      <w:pPr>
        <w:pStyle w:val="BodyText"/>
      </w:pPr>
      <w:r>
        <w:rPr>
          <w:bCs/>
          <w:b/>
        </w:rPr>
        <w:t xml:space="preserve">Supervisor:</w:t>
      </w:r>
      <w:r>
        <w:t xml:space="preserve"> </w:t>
      </w:r>
      <w:r>
        <w:t xml:space="preserve">Mr. Reza Mohammadi, Regional Sales Director</w:t>
      </w:r>
    </w:p>
    <w:bookmarkEnd w:id="20"/>
    <w:bookmarkStart w:id="21" w:name="Xa7c04e6c95e89b51002d708472e633d5b1d59cb"/>
    <w:p>
      <w:pPr>
        <w:pStyle w:val="Heading2"/>
      </w:pPr>
      <w:r>
        <w:t xml:space="preserve">1. Executive Summary and Introduction to the Context in Iran, Tehran</w:t>
      </w:r>
    </w:p>
    <w:p>
      <w:pPr>
        <w:pStyle w:val="FirstParagraph"/>
      </w:pPr>
      <w:r>
        <w:t xml:space="preserve">This Internship Report provides a comprehensive analysis of my twelve-week professional experience serving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The internship was conducted within the vibrant and complex economic landscape of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. As one of the most densely populated cities in the Middle East, Tehran serves as the commercial heart of Iran. My role involved navigating a unique market environment characterized by distinct cultural nuances, specific regulatory frameworks influenced by local sanctions, and a highly competitive B2B and B2C sector.</w:t>
      </w:r>
    </w:p>
    <w:p>
      <w:pPr>
        <w:pStyle w:val="BodyText"/>
      </w:pPr>
      <w:r>
        <w:t xml:space="preserve">The primary objective of this internship was to bridge theoretical knowledge acquired during my university studies with practical sales strategies applicable in the Middle Eastern context. By focusing on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position within a mid-sized technology distribution firm based in Tehran, I aimed to understand consumer behavior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, optimize sales pipelines, and enhance relationship management skills within a multicultural business setting.</w:t>
      </w:r>
    </w:p>
    <w:bookmarkEnd w:id="21"/>
    <w:bookmarkStart w:id="22" w:name="Xa4b3ab9a208baf1268103dcde547764832088dc"/>
    <w:p>
      <w:pPr>
        <w:pStyle w:val="Heading2"/>
      </w:pPr>
      <w:r>
        <w:t xml:space="preserve">2. Company Overview and Market Analysis of Iran, Tehran</w:t>
      </w:r>
    </w:p>
    <w:p>
      <w:pPr>
        <w:pStyle w:val="FirstParagraph"/>
      </w:pPr>
      <w:r>
        <w:t xml:space="preserve">The host organization is a prominent distributor of IT hardware and software solutions operating primarily across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. The company specializes in providing enterprise-level networking equipment and consumer electronics to retail chains and corporate clients. Given the geographical specificity of the report, it is crucial to note that the market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 </w:t>
      </w:r>
      <w:r>
        <w:t xml:space="preserve">differs significantly from Western markets due to import restrictions and a strong emphasis on local manufacturing partnerships.</w:t>
      </w:r>
    </w:p>
    <w:p>
      <w:pPr>
        <w:pStyle w:val="BodyText"/>
      </w:pPr>
      <w:r>
        <w:rPr>
          <w:bCs/>
          <w:b/>
        </w:rPr>
        <w:t xml:space="preserve">Tehran</w:t>
      </w:r>
      <w:r>
        <w:t xml:space="preserve">, as the capital city, hosts a diverse demographic ranging from tech-savvy youth in districts like Vanak and Elahiyeh to traditional business hubs in Bazar-e Bozorg. This diversity required my approach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to be highly adaptable. The market analysis phase revealed that while digital penetration is high, trust-based personal relationships remain the cornerstone of successful transactions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. Clients prefer dealing with representatives who understand local etiquette and language nuances.</w:t>
      </w:r>
    </w:p>
    <w:bookmarkEnd w:id="22"/>
    <w:bookmarkStart w:id="26" w:name="Xc3dc7f6e08f01e261aaede1149986efd99bbb94"/>
    <w:p>
      <w:pPr>
        <w:pStyle w:val="Heading2"/>
      </w:pPr>
      <w:r>
        <w:t xml:space="preserve">3. Key Responsibilities as a Sales Executive</w:t>
      </w:r>
    </w:p>
    <w:p>
      <w:pPr>
        <w:pStyle w:val="FirstParagraph"/>
      </w:pPr>
      <w:r>
        <w:t xml:space="preserve">In my capacity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my daily operations were structured around three main pillars: prospecting, client relationship management, and strategic reporting. Each of these responsibilities was tailored to the specific dynamics of the Iranian market in</w:t>
      </w:r>
      <w:r>
        <w:t xml:space="preserve"> </w:t>
      </w:r>
      <w:r>
        <w:rPr>
          <w:bCs/>
          <w:b/>
        </w:rPr>
        <w:t xml:space="preserve">Tehran</w:t>
      </w:r>
      <w:r>
        <w:t xml:space="preserve">.</w:t>
      </w:r>
    </w:p>
    <w:bookmarkStart w:id="23" w:name="X75d94694d96d883b477dc89de2df70eb7d1b254"/>
    <w:p>
      <w:pPr>
        <w:pStyle w:val="Heading3"/>
      </w:pPr>
      <w:r>
        <w:t xml:space="preserve">3.1 Prospecting and Lead Generation in Tehran</w:t>
      </w:r>
    </w:p>
    <w:p>
      <w:pPr>
        <w:pStyle w:val="FirstParagraph"/>
      </w:pPr>
      <w:r>
        <w:t xml:space="preserve">I utilized both traditional networking events common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's business community and digital tools accessible within the region. A significant portion of my time was spent identifying potential clients among small to medium-sized enterprises (SMEs) located in industrial zones such as Shamsabad and Mehrabad. I learned that cold calling is less effective here than face-to-face meetings, a cultural trait deeply embedded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's business culture.</w:t>
      </w:r>
    </w:p>
    <w:bookmarkEnd w:id="23"/>
    <w:bookmarkStart w:id="24" w:name="negotiation-and-closing-deals"/>
    <w:p>
      <w:pPr>
        <w:pStyle w:val="Heading3"/>
      </w:pPr>
      <w:r>
        <w:t xml:space="preserve">3.2 Negotiation and Closing Deals</w:t>
      </w:r>
    </w:p>
    <w:p>
      <w:pPr>
        <w:pStyle w:val="FirstParagraph"/>
      </w:pPr>
      <w:r>
        <w:t xml:space="preserve">Negotiation techniques had to be adjusted for the local context. In</w:t>
      </w:r>
      <w:r>
        <w:t xml:space="preserve"> </w:t>
      </w:r>
      <w:r>
        <w:rPr>
          <w:bCs/>
          <w:b/>
        </w:rPr>
        <w:t xml:space="preserve">Tehran</w:t>
      </w:r>
      <w:r>
        <w:t xml:space="preserve">, negotiations are often viewed as a relationship-building exercise rather than a purely transactional event.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I spent considerable time engaging in "small talk" and understanding the personal needs of my clients before discussing pricing. This approach, known as *Taarof* (a form of polite social etiquette), required careful navigation to avoid misunderstandings while maintaining professional integrity.</w:t>
      </w:r>
    </w:p>
    <w:bookmarkEnd w:id="24"/>
    <w:bookmarkStart w:id="25" w:name="crm-management-and-reporting"/>
    <w:p>
      <w:pPr>
        <w:pStyle w:val="Heading3"/>
      </w:pPr>
      <w:r>
        <w:t xml:space="preserve">3.3 CRM Management and Reporting</w:t>
      </w:r>
    </w:p>
    <w:p>
      <w:pPr>
        <w:pStyle w:val="FirstParagraph"/>
      </w:pPr>
      <w:r>
        <w:t xml:space="preserve">I maintained rigorous records of all interactions using a customized CRM system tailored for the Iranian market, which accounts for local holidays such as Nowruz and Ramadan. These periods significantly impact sales cycles in</w:t>
      </w:r>
      <w:r>
        <w:t xml:space="preserve"> </w:t>
      </w:r>
      <w:r>
        <w:rPr>
          <w:bCs/>
          <w:b/>
        </w:rPr>
        <w:t xml:space="preserve">Tehran</w:t>
      </w:r>
      <w:r>
        <w:t xml:space="preserve">. During Nowruz, activity slows down, whereas post-holiday seasons see a surge in procurement. My reports to management highlighted these seasonal trends, allowing the company to adjust inventory and staffing levels accordingly.</w:t>
      </w:r>
    </w:p>
    <w:bookmarkEnd w:id="25"/>
    <w:bookmarkEnd w:id="26"/>
    <w:bookmarkStart w:id="27" w:name="X2df8f9721dd3fb74a4d93f2ad979016293f4da7"/>
    <w:p>
      <w:pPr>
        <w:pStyle w:val="Heading2"/>
      </w:pPr>
      <w:r>
        <w:t xml:space="preserve">4. Challenges Faced and Solutions Implemented</w:t>
      </w:r>
    </w:p>
    <w:p>
      <w:pPr>
        <w:pStyle w:val="FirstParagraph"/>
      </w:pPr>
      <w:r>
        <w:t xml:space="preserve">Serving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 </w:t>
      </w:r>
      <w:r>
        <w:t xml:space="preserve">presented several unique challenges that tested my problem-solving abilities.</w:t>
      </w:r>
    </w:p>
    <w:p>
      <w:pPr>
        <w:pStyle w:val="BodyText"/>
      </w:pPr>
      <w:r>
        <w:rPr>
          <w:bCs/>
          <w:b/>
        </w:rPr>
        <w:t xml:space="preserve">Currency Fluctuation:</w:t>
      </w:r>
      <w:r>
        <w:br/>
      </w:r>
      <w:r>
        <w:t xml:space="preserve">One of the most significant hurdles was the volatility of the Iranian Rial against international currencies. This affected pricing strategies and profit margins. To mitigate this, I worked closely with the finance team to implement dynamic pricing models that adjusted weekly based on exchange rates in</w:t>
      </w:r>
      <w:r>
        <w:t xml:space="preserve"> </w:t>
      </w:r>
      <w:r>
        <w:rPr>
          <w:bCs/>
          <w:b/>
        </w:rPr>
        <w:t xml:space="preserve">Tehran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Sanctions and Supply Chain:</w:t>
      </w:r>
      <w:r>
        <w:br/>
      </w:r>
      <w:r>
        <w:t xml:space="preserve">Navigating the legalities of import/export due to international sanctions required careful coordination.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I had to ensure that all client proposals complied with local regulations while managing expectations regarding delivery times, which were often extended due to logistical complexities in</w:t>
      </w:r>
      <w:r>
        <w:t xml:space="preserve"> </w:t>
      </w:r>
      <w:r>
        <w:rPr>
          <w:bCs/>
          <w:b/>
        </w:rPr>
        <w:t xml:space="preserve">Iran, Tehran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Cultural Barriers:</w:t>
      </w:r>
      <w:r>
        <w:br/>
      </w:r>
      <w:r>
        <w:t xml:space="preserve">Initial difficulties arose in understanding subtle non-verbal cues. Through mentorship from senior colleagues who had extensive experience in the local market of</w:t>
      </w:r>
    </w:p>
    <w:p>
      <w:pPr>
        <w:pStyle w:val="BodyText"/>
      </w:pPr>
      <w:r>
        <w:t xml:space="preserve">Tehran, I learned to interpret silence and indirect communication as signs of caution rather than disinterest.</w:t>
      </w:r>
    </w:p>
    <w:bookmarkEnd w:id="27"/>
    <w:bookmarkStart w:id="28" w:name="key-learnings-and-skill-development"/>
    <w:p>
      <w:pPr>
        <w:pStyle w:val="Heading2"/>
      </w:pPr>
      <w:r>
        <w:t xml:space="preserve">5. Key Learnings and Skill Development</w:t>
      </w:r>
    </w:p>
    <w:p>
      <w:pPr>
        <w:pStyle w:val="FirstParagraph"/>
      </w:pPr>
      <w:r>
        <w:t xml:space="preserve">This internship has been instrumental in my professional growth, specifically regarding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Intelligence:</w:t>
      </w:r>
      <w:r>
        <w:br/>
      </w:r>
      <w:r>
        <w:t xml:space="preserve">I developed a deep appreciation for the cultural fabric of &lt; strong &gt; Iran , Tehran . Understanding local customs, religious observances, and social hierarchies is not optional but essential for success in this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Adaptability:</w:t>
      </w:r>
      <w:r>
        <w:br/>
      </w:r>
      <w:r>
        <w:t xml:space="preserve">The ability to pivot strategies rapidly in response to economic shifts was a critical skill learned. The market in</w:t>
      </w:r>
    </w:p>
    <w:p>
      <w:pPr>
        <w:numPr>
          <w:ilvl w:val="0"/>
          <w:numId w:val="1000"/>
        </w:numPr>
        <w:pStyle w:val="Compact"/>
      </w:pPr>
      <w:r>
        <w:t xml:space="preserve">Tehran is resilient but reactive, requiring sales professionals to be agile.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Negotiation Skills:</w:t>
      </w:r>
      <w:r>
        <w:br/>
      </w:r>
      <w:r>
        <w:t xml:space="preserve">I mastered the art of building long-term rapport. In &lt; strong &gt; Iran , Tehran , business is personal. A sale is often the result of months or even years of relationship building.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Proficiency:</w:t>
      </w:r>
      <w:r>
        <w:br/>
      </w:r>
      <w:r>
        <w:t xml:space="preserve">I became proficient in using local digital platforms that are prevalent in</w:t>
      </w:r>
    </w:p>
    <w:p>
      <w:pPr>
        <w:numPr>
          <w:ilvl w:val="0"/>
          <w:numId w:val="1000"/>
        </w:numPr>
        <w:pStyle w:val="Compact"/>
      </w:pPr>
      <w:r>
        <w:t xml:space="preserve">Tehran, such as Telegram for business communication and local payment gateways, which differ from global standards.</w:t>
      </w:r>
    </w:p>
    <w:bookmarkEnd w:id="28"/>
    <w:bookmarkStart w:id="29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my tenure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Iran, Tehran has been an enriching educational journey. The experience provided me with a nuanced understanding of sales dynamics in an emerging market characterized by both challenges and opportunities. The specific context of &lt; strong &gt; Tehran demands a sales approach that is patient, respectful, and highly attuned to local economic indicators.</w:t>
      </w:r>
    </w:p>
    <w:p>
      <w:pPr>
        <w:pStyle w:val="BodyText"/>
      </w:pPr>
      <w:r>
        <w:t xml:space="preserve">For future interns or professionals looking to work as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in this region, I recommend investing time in learning the Persian language basics and understanding the history of &lt; strong &gt; Iran . Furthermore, maintaining flexibility is key. The business environment in &lt; strong &gt; Tehran is dynamic, and those who can adapt to its rhythms will find it to be a rewarding place for career development.</w:t>
      </w:r>
    </w:p>
    <w:p>
      <w:pPr>
        <w:pStyle w:val="BodyText"/>
      </w:pPr>
      <w:r>
        <w:t xml:space="preserve">This internship has not only enhanced my technical sales skills but also broadened my global perspective. It underscored the importance of cultural empathy in international business. As I move forward in my career, the lessons learned in &lt; strong &gt; Iran , Tehran will serve as a foundational pillar for any future endeavors involving cross-cultural sales and management.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Sales Executive in Iran, Tehran</dc:title>
  <dc:creator/>
  <dc:language>en</dc:language>
  <cp:keywords/>
  <dcterms:created xsi:type="dcterms:W3CDTF">2026-07-29T07:53:51Z</dcterms:created>
  <dcterms:modified xsi:type="dcterms:W3CDTF">2026-07-29T07:53:51Z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