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Sales Executive Position</w:t>
      </w:r>
    </w:p>
    <w:p>
      <w:pPr>
        <w:pStyle w:val="BodyText"/>
      </w:pPr>
      <w:r>
        <w:br/>
      </w:r>
    </w:p>
    <w:p>
      <w:pPr>
        <w:pStyle w:val="BodyText"/>
      </w:pPr>
      <w:r>
        <w:t xml:space="preserve">Conducted in Peru Lima, South America</w:t>
      </w:r>
    </w:p>
    <w:p>
      <w:pPr>
        <w:pStyle w:val="BodyText"/>
      </w:pPr>
      <w:r>
        <w:br/>
      </w:r>
    </w:p>
    <w:p>
      <w:r>
        <w:pict>
          <v:rect style="width:0;height:1.5pt" o:hralign="center" o:hrstd="t" o:hr="t"/>
        </w:pict>
      </w:r>
    </w:p>
    <w:p>
      <w:pPr>
        <w:pStyle w:val="FirstParagraph"/>
      </w:pPr>
      <w:r>
        <w:br/>
      </w:r>
      <w:r>
        <w:t xml:space="preserve">Name:</w:t>
      </w:r>
      <w:r>
        <w:t xml:space="preserve">     Date: ______________</w:t>
      </w:r>
      <w:r>
        <w:br/>
      </w:r>
      <w:r>
        <w:br/>
      </w:r>
    </w:p>
    <w:bookmarkEnd w:id="20"/>
    <w:p>
      <w:pPr>
        <w:pStyle w:val="BodyText"/>
      </w:pPr>
      <w:r>
        <w:rPr>
          <w:bCs/>
          <w:b/>
        </w:rPr>
        <w:t xml:space="preserve">I. Introduction</w:t>
      </w:r>
    </w:p>
    <w:p>
      <w:pPr>
        <w:pStyle w:val="BodyText"/>
      </w:pPr>
      <w:r>
        <w:t xml:space="preserve">The purpose of this Internship Report is to document the professional experience gained during an intensive training period in Peru Lima. This report covers the roles, responsibilities, challenges, and achievements related to the Sales Executive position within a dynamic market environment unique to Peru Lima. The internship provided invaluable insights into regional business practices and cultural nuances specific to Latin American markets.</w:t>
      </w:r>
    </w:p>
    <w:p>
      <w:pPr>
        <w:pStyle w:val="BodyText"/>
      </w:pPr>
      <w:r>
        <w:rPr>
          <w:bCs/>
          <w:b/>
        </w:rPr>
        <w:t xml:space="preserve">II. Objectives</w:t>
      </w:r>
    </w:p>
    <w:p>
      <w:pPr>
        <w:numPr>
          <w:ilvl w:val="0"/>
          <w:numId w:val="1001"/>
        </w:numPr>
        <w:pStyle w:val="Compact"/>
      </w:pPr>
      <w:r>
        <w:t xml:space="preserve">To develop effective sales strategies tailored for the Peruvian market.</w:t>
      </w:r>
    </w:p>
    <w:p>
      <w:pPr>
        <w:numPr>
          <w:ilvl w:val="0"/>
          <w:numId w:val="1001"/>
        </w:numPr>
        <w:pStyle w:val="Compact"/>
      </w:pPr>
      <w:r>
        <w:t xml:space="preserve">To enhance communication skills within diverse cultural settings in Peru Lima.</w:t>
      </w:r>
    </w:p>
    <w:p>
      <w:pPr>
        <w:numPr>
          <w:ilvl w:val="0"/>
          <w:numId w:val="1001"/>
        </w:numPr>
        <w:pStyle w:val="Compact"/>
      </w:pPr>
      <w:r>
        <w:t xml:space="preserve">To understand local consumer behavior and adapt sales pitches accordingly.</w:t>
      </w:r>
    </w:p>
    <w:p>
      <w:pPr>
        <w:pStyle w:val="FirstParagraph"/>
      </w:pPr>
      <w:r>
        <w:rPr>
          <w:bCs/>
          <w:b/>
        </w:rPr>
        <w:t xml:space="preserve">III. Methodology</w:t>
      </w:r>
    </w:p>
    <w:p>
      <w:pPr>
        <w:numPr>
          <w:ilvl w:val="0"/>
          <w:numId w:val="1002"/>
        </w:numPr>
        <w:pStyle w:val="Compact"/>
      </w:pPr>
      <w:r>
        <w:rPr>
          <w:bCs/>
          <w:b/>
        </w:rPr>
        <w:t xml:space="preserve">Cultural Immersion:</w:t>
      </w:r>
      <w:r>
        <w:t xml:space="preserve"> Engaging with clients and colleagues in Peru Lima to understand their perspectives.</w:t>
      </w:r>
    </w:p>
    <w:p>
      <w:pPr>
        <w:numPr>
          <w:ilvl w:val="0"/>
          <w:numId w:val="1002"/>
        </w:numPr>
        <w:pStyle w:val="Compact"/>
      </w:pPr>
      <w:r>
        <w:t xml:space="preserve">Sales Training: Participating in workshops focused on closing deals and negotiating terms.</w:t>
      </w:r>
    </w:p>
    <w:p>
      <w:pPr>
        <w:numPr>
          <w:ilvl w:val="0"/>
          <w:numId w:val="1002"/>
        </w:numPr>
        <w:pStyle w:val="Compact"/>
      </w:pPr>
      <w:r>
        <w:rPr>
          <w:bCs/>
          <w:b/>
        </w:rPr>
        <w:t xml:space="preserve">Market Analysis: </w:t>
      </w:r>
      <w:r>
        <w:t xml:space="preserve">Analyzing trends specific to the economic landscape of Peru Lima.</w:t>
      </w:r>
    </w:p>
    <w:p>
      <w:pPr>
        <w:pStyle w:val="FirstParagraph"/>
      </w:pPr>
      <w:r>
        <w:rPr>
          <w:bCs/>
          <w:b/>
        </w:rPr>
        <w:t xml:space="preserve">IV. Daily Responsibilities</w:t>
      </w:r>
    </w:p>
    <w:p>
      <w:pPr>
        <w:pStyle w:val="BodyText"/>
      </w:pPr>
      <w:r>
        <w:t xml:space="preserve">The Internship Report outlines my primary duties as a Sales Executive during this period in Peru Lima:</w:t>
      </w:r>
    </w:p>
    <w:p>
      <w:pPr>
        <w:numPr>
          <w:ilvl w:val="0"/>
          <w:numId w:val="1003"/>
        </w:numPr>
        <w:pStyle w:val="Compact"/>
      </w:pPr>
      <w:r>
        <w:rPr>
          <w:bCs/>
          <w:b/>
        </w:rPr>
        <w:t xml:space="preserve">Cold Calling and Lead Generation: </w:t>
      </w:r>
      <w:r>
        <w:t xml:space="preserve"> Initiating contact with potential clients across various industries in Peru Lima.</w:t>
      </w:r>
    </w:p>
    <w:p>
      <w:pPr>
        <w:numPr>
          <w:ilvl w:val="0"/>
          <w:numId w:val="1003"/>
        </w:numPr>
        <w:pStyle w:val="Compact"/>
      </w:pPr>
      <w:r>
        <w:rPr>
          <w:bCs/>
          <w:b/>
        </w:rPr>
        <w:t xml:space="preserve">Client Meetings: </w:t>
      </w:r>
      <w:r>
        <w:t xml:space="preserve"> Conducting face-to-face meetings to discuss product offerings tailored to their needs.</w:t>
      </w:r>
    </w:p>
    <w:p>
      <w:pPr>
        <w:numPr>
          <w:ilvl w:val="0"/>
          <w:numId w:val="1003"/>
        </w:numPr>
        <w:pStyle w:val="Compact"/>
      </w:pPr>
      <w:r>
        <w:rPr>
          <w:bCs/>
          <w:b/>
        </w:rPr>
        <w:t xml:space="preserve">Sales Presentations: </w:t>
      </w:r>
      <w:r>
        <w:t xml:space="preserve"> Preparing and delivering compelling presentations that highlight value propositions relevant to the Peruvian market.</w:t>
      </w:r>
    </w:p>
    <w:p>
      <w:pPr>
        <w:pStyle w:val="FirstParagraph"/>
      </w:pPr>
      <w:r>
        <w:rPr>
          <w:bCs/>
          <w:b/>
        </w:rPr>
        <w:t xml:space="preserve">V. Challenges Faced</w:t>
      </w:r>
    </w:p>
    <w:p>
      <w:pPr>
        <w:numPr>
          <w:ilvl w:val="0"/>
          <w:numId w:val="1004"/>
        </w:numPr>
        <w:pStyle w:val="Compact"/>
      </w:pPr>
      <w:r>
        <w:t xml:space="preserve">Cultural Differences: Adapting communication styles to suit local customs in Peru Lima.</w:t>
      </w:r>
    </w:p>
    <w:p>
      <w:pPr>
        <w:numPr>
          <w:ilvl w:val="0"/>
          <w:numId w:val="1004"/>
        </w:numPr>
        <w:pStyle w:val="Compact"/>
      </w:pPr>
      <w:r>
        <w:rPr>
          <w:bCs/>
          <w:b/>
        </w:rPr>
        <w:t xml:space="preserve">Linguistic Barriers: </w:t>
      </w:r>
      <w:r>
        <w:t xml:space="preserve">Navigating conversations effectively despite language differences.</w:t>
      </w:r>
    </w:p>
    <w:p>
      <w:pPr>
        <w:pStyle w:val="FirstParagraph"/>
      </w:pPr>
      <w:r>
        <w:rPr>
          <w:bCs/>
          <w:b/>
        </w:rPr>
        <w:t xml:space="preserve">VI. Key Learnings</w:t>
      </w:r>
    </w:p>
    <w:p>
      <w:pPr>
        <w:pStyle w:val="BodyText"/>
      </w:pPr>
      <w:r>
        <w:t xml:space="preserve">The importance of relationship-building in the Peruvian business context, particularly in Peru Lima.</w:t>
      </w:r>
    </w:p>
    <w:p>
      <w:pPr>
        <w:pStyle w:val="BodyText"/>
      </w:pPr>
      <w:r>
        <w:t xml:space="preserve">Negotiation techniques that resonate with local stakeholders.</w:t>
      </w:r>
    </w:p>
    <w:p>
      <w:pPr>
        <w:pStyle w:val="BodyText"/>
      </w:pPr>
      <w:r>
        <w:t xml:space="preserve">The significance of adaptability when operating within a multicultural environment like Peru Lima. .</w:t>
      </w:r>
    </w:p>
    <w:p>
      <w:pPr>
        <w:pStyle w:val="BodyText"/>
      </w:pPr>
      <w:r>
        <w:rPr>
          <w:bCs/>
          <w:b/>
        </w:rPr>
        <w:t xml:space="preserve">VII. Conclusion</w:t>
      </w:r>
    </w:p>
    <w:p>
      <w:pPr>
        <w:pStyle w:val="BodyText"/>
      </w:pPr>
      <w:r>
        <w:t xml:space="preserve">In conclusion, this Internship Report highlights the transformative experience gained while working as a Sales Executive in Peru Lima. It has equipped me with practical skills and knowledge essential for success in international sales roles, especially those involving complex markets such as Peru Lima.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Peru Lima</dc:title>
  <dc:creator/>
  <dc:language>en</dc:language>
  <cp:keywords/>
  <dcterms:created xsi:type="dcterms:W3CDTF">2026-07-29T05:03:06Z</dcterms:created>
  <dcterms:modified xsi:type="dcterms:W3CDTF">2026-07-29T05:03:06Z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