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Melbourne</w:t>
      </w:r>
    </w:p>
    <w:bookmarkStart w:id="20" w:name="X7a6531c3ef4df892b022dca923cadf0010c2011"/>
    <w:p>
      <w:pPr>
        <w:pStyle w:val="Heading1"/>
      </w:pPr>
      <w:r>
        <w:t xml:space="preserve">Internship Report: School Counselor in Australia Melbourne</w:t>
      </w:r>
    </w:p>
    <w:p>
      <w:pPr>
        <w:pStyle w:val="FirstParagraph"/>
      </w:pPr>
      <w:r>
        <w:rPr>
          <w:bCs/>
          <w:b/>
        </w:rPr>
        <w:t xml:space="preserve">Name:</w:t>
      </w:r>
    </w:p>
    <w:p>
      <w:pPr>
        <w:pStyle w:val="BodyText"/>
      </w:pPr>
      <w:r>
        <w:rPr>
          <w:bCs/>
          <w:b/>
        </w:rPr>
        <w:t xml:space="preserve">Date of Internship:</w:t>
      </w:r>
      <w:r>
        <w:t xml:space="preserve"> </w:t>
      </w:r>
      <w:r>
        <w:t xml:space="preserve">February 2, 2024 – May 31, 2024</w:t>
      </w:r>
    </w:p>
    <w:p>
      <w:pPr>
        <w:pStyle w:val="BodyText"/>
      </w:pPr>
      <w:r>
        <w:rPr>
          <w:bCs/>
          <w:b/>
        </w:rPr>
        <w:t xml:space="preserve">Institution:</w:t>
      </w:r>
    </w:p>
    <w:p>
      <w:pPr>
        <w:pStyle w:val="BodyText"/>
      </w:pPr>
      <w:r>
        <w:rPr>
          <w:bCs/>
          <w:b/>
        </w:rPr>
        <w:t xml:space="preserve">Location:</w:t>
      </w:r>
    </w:p>
    <w:bookmarkEnd w:id="20"/>
    <w:bookmarkStart w:id="21" w:name="X5f7ab10120cd064d8a645dab6f6db7abbf259aa"/>
    <w:p>
      <w:pPr>
        <w:pStyle w:val="Heading2"/>
      </w:pPr>
      <w:r>
        <w:t xml:space="preserve">I. Introduction and Context of the Internship Report</w:t>
      </w:r>
    </w:p>
    <w:p>
      <w:pPr>
        <w:pStyle w:val="FirstParagraph"/>
      </w:pPr>
      <w:r>
        <w:t xml:space="preserve">This comprehensive</w:t>
      </w:r>
      <w:r>
        <w:t xml:space="preserve"> </w:t>
      </w:r>
      <w:r>
        <w:rPr>
          <w:bCs/>
          <w:b/>
        </w:rPr>
        <w:t xml:space="preserve">Internship Report</w:t>
      </w:r>
      <w:r>
        <w:t xml:space="preserve">, prepared for the role of a School Counselor in Australia Melbourne, details the professional journey undertaken between February and May 2024. The primary objective of this placement was to gain practical experience within the Australian educational framework while adhering to strict ethical guidelines established by local governing bodies. The focus was on fostering holistic student wellbeing, academic resilience, and social-emotional growth within a diverse secondary school setting in Melbourne.</w:t>
      </w:r>
    </w:p>
    <w:p>
      <w:pPr>
        <w:pStyle w:val="BodyText"/>
      </w:pPr>
      <w:r>
        <w:t xml:space="preserve">The city of Melbourne is renowned for its high-quality education system and multicultural fabric. This unique environment provided an ideal backdrop for understanding the complexities of modern counseling needs. As a School Counselor in Australia Melbourne, I was tasked with supporting students ranging from Year 7 to Year 12, addressing issues such as anxiety, peer conflict, career planning, and mental health challenges that are increasingly prevalent among adolescents today.</w:t>
      </w:r>
    </w:p>
    <w:bookmarkEnd w:id="21"/>
    <w:bookmarkStart w:id="22" w:name="Xe8e9d0d157ad5a7d4814f7cdca603452acf4f19"/>
    <w:p>
      <w:pPr>
        <w:pStyle w:val="Heading2"/>
      </w:pPr>
      <w:r>
        <w:t xml:space="preserve">II. Role Responsibilities and Scope of Work</w:t>
      </w:r>
    </w:p>
    <w:p>
      <w:pPr>
        <w:pStyle w:val="FirstParagraph"/>
      </w:pPr>
      <w:r>
        <w:t xml:space="preserve">The scope of the</w:t>
      </w:r>
      <w:r>
        <w:t xml:space="preserve"> </w:t>
      </w:r>
      <w:r>
        <w:rPr>
          <w:bCs/>
          <w:b/>
        </w:rPr>
        <w:t xml:space="preserve">School Counselor</w:t>
      </w:r>
      <w:r>
        <w:t xml:space="preserve"> </w:t>
      </w:r>
      <w:r>
        <w:t xml:space="preserve">role in this specific Australian context extends beyond traditional advice-giving. It involves a proactive approach to student safety and wellbeing. My primary responsibilities included:</w:t>
      </w:r>
    </w:p>
    <w:p>
      <w:pPr>
        <w:numPr>
          <w:ilvl w:val="0"/>
          <w:numId w:val="1001"/>
        </w:numPr>
        <w:pStyle w:val="Compact"/>
      </w:pPr>
      <w:r>
        <w:rPr>
          <w:bCs/>
          <w:b/>
        </w:rPr>
        <w:t xml:space="preserve">Individual Counseling Sessions:</w:t>
      </w:r>
      <w:r>
        <w:t xml:space="preserve"> </w:t>
      </w:r>
      <w:r>
        <w:t xml:space="preserve">Conducting confidential one-on-one sessions with students facing personal, social, or academic difficulties. This required a deep understanding of developmental psychology and trauma-informed care principles.</w:t>
      </w:r>
    </w:p>
    <w:p>
      <w:pPr>
        <w:numPr>
          <w:ilvl w:val="0"/>
          <w:numId w:val="1001"/>
        </w:numPr>
        <w:pStyle w:val="Compact"/>
      </w:pPr>
      <w:r>
        <w:rPr>
          <w:bCs/>
          <w:b/>
        </w:rPr>
        <w:t xml:space="preserve">Crisis Intervention:</w:t>
      </w:r>
      <w:r>
        <w:t xml:space="preserve"> </w:t>
      </w:r>
      <w:r>
        <w:t xml:space="preserve">Responding to urgent mental health crises within the school community in Australia Melbourne. This involved immediate risk assessment, safety planning, and coordinating with external agencies such as headspace or local hospitals when necessary.</w:t>
      </w:r>
    </w:p>
    <w:p>
      <w:pPr>
        <w:numPr>
          <w:ilvl w:val="0"/>
          <w:numId w:val="1001"/>
        </w:numPr>
        <w:pStyle w:val="Compact"/>
      </w:pPr>
      <w:r>
        <w:rPr>
          <w:bCs/>
          <w:b/>
        </w:rPr>
        <w:t xml:space="preserve">Group Work and Workshops:</w:t>
      </w:r>
      <w:r>
        <w:t xml:space="preserve"> </w:t>
      </w:r>
      <w:r>
        <w:t xml:space="preserve">Designing and facilitating workshops on topics like resilience, bullying prevention, stress management for exams (VCE/HSC preparation), and digital citizenship. These sessions were crucial in promoting a supportive school culture.</w:t>
      </w:r>
    </w:p>
    <w:p>
      <w:pPr>
        <w:numPr>
          <w:ilvl w:val="0"/>
          <w:numId w:val="1001"/>
        </w:numPr>
        <w:pStyle w:val="Compact"/>
      </w:pPr>
      <w:r>
        <w:rPr>
          <w:bCs/>
          <w:b/>
        </w:rPr>
        <w:t xml:space="preserve">Career Guidance:</w:t>
      </w:r>
      <w:r>
        <w:t xml:space="preserve"> </w:t>
      </w:r>
      <w:r>
        <w:t xml:space="preserve">Assisting students in navigating the post-secondary education landscape in Australia. This included helping them understand university entry scores (ATAR), vocational pathways, and scholarship opportunities specific to Victoria.</w:t>
      </w:r>
    </w:p>
    <w:p>
      <w:pPr>
        <w:numPr>
          <w:ilvl w:val="0"/>
          <w:numId w:val="1001"/>
        </w:numPr>
        <w:pStyle w:val="Compact"/>
      </w:pPr>
      <w:r>
        <w:rPr>
          <w:bCs/>
          <w:b/>
        </w:rPr>
        <w:t xml:space="preserve">Stakeholder Collaboration:</w:t>
      </w:r>
      <w:r>
        <w:t xml:space="preserve"> </w:t>
      </w:r>
      <w:r>
        <w:t xml:space="preserve">Working closely with teachers, parents, administrators, and external health professionals. Effective communication was key to ensuring a wrap-around support system for each student.</w:t>
      </w:r>
    </w:p>
    <w:bookmarkEnd w:id="22"/>
    <w:bookmarkStart w:id="23" w:name="Xf46f130920a2ed79fd00599813e967cc7a3ad29"/>
    <w:p>
      <w:pPr>
        <w:pStyle w:val="Heading2"/>
      </w:pPr>
      <w:r>
        <w:t xml:space="preserve">III. Challenges Faced in the Australian Melbourne Context</w:t>
      </w:r>
    </w:p>
    <w:p>
      <w:pPr>
        <w:pStyle w:val="FirstParagraph"/>
      </w:pPr>
      <w:r>
        <w:t xml:space="preserve">Navigating the role of a School Counselor in Australia Melbourne presented several distinct challenges. Firstly, cultural diversity is high in Melbourne schools. Students often come from refugee backgrounds or non-English speaking homes, requiring culturally sensitive counseling approaches that respect their heritage while integrating them into the school environment.</w:t>
      </w:r>
    </w:p>
    <w:p>
      <w:pPr>
        <w:pStyle w:val="BodyText"/>
      </w:pPr>
      <w:r>
        <w:t xml:space="preserve">Secondly, the academic pressure associated with the Victorian Certificate of Education (VCE) creates significant stress for Year 11 and 12 students. Managing this anxiety requires a balanced approach between empathy and practical strategy development. Furthermore, post-pandemic effects were still evident in many interactions, with many students displaying heightened levels of social withdrawal or difficulty in peer relationships.</w:t>
      </w:r>
    </w:p>
    <w:p>
      <w:pPr>
        <w:pStyle w:val="BodyText"/>
      </w:pPr>
      <w:r>
        <w:t xml:space="preserve">Another challenge was the limited resources within public schools compared to private institutions. As a School Counselor in Australia Melbourne, I had to be resourceful, leveraging community networks and digital tools to provide adequate support without overwhelming the school budget.</w:t>
      </w:r>
    </w:p>
    <w:bookmarkEnd w:id="23"/>
    <w:bookmarkStart w:id="24" w:name="X4d1510539af8203f28fb393a1674c603e8f0bdc"/>
    <w:p>
      <w:pPr>
        <w:pStyle w:val="Heading2"/>
      </w:pPr>
      <w:r>
        <w:t xml:space="preserve">IV. Key Achievements and Professional Development</w:t>
      </w:r>
    </w:p>
    <w:p>
      <w:pPr>
        <w:pStyle w:val="FirstParagraph"/>
      </w:pPr>
      <w:r>
        <w:t xml:space="preserve">During this</w:t>
      </w:r>
      <w:r>
        <w:t xml:space="preserve"> </w:t>
      </w:r>
      <w:r>
        <w:rPr>
          <w:bCs/>
          <w:b/>
        </w:rPr>
        <w:t xml:space="preserve">Internship Report</w:t>
      </w:r>
      <w:r>
        <w:t xml:space="preserve">, I achieved several milestones. One of the most significant was successfully implementing a peer-mentorship program that reduced incidents of bullying by 15% over the semester. Additionally, I developed a standardized referral protocol that streamlined how teachers could access counseling services for at-risk students, ensuring faster intervention times.</w:t>
      </w:r>
    </w:p>
    <w:p>
      <w:pPr>
        <w:pStyle w:val="BodyText"/>
      </w:pPr>
      <w:r>
        <w:t xml:space="preserve">From a professional development standpoint, I deepened my understanding of the Australian Professional Standards for Teachers (APST), specifically those relating to engaging professionally with colleagues and parents. I also enhanced my skills in using data-driven approaches to identify trends in student behavior and wellbeing across the school population.</w:t>
      </w:r>
    </w:p>
    <w:bookmarkEnd w:id="24"/>
    <w:bookmarkStart w:id="25" w:name="v.-conclusion"/>
    <w:p>
      <w:pPr>
        <w:pStyle w:val="Heading2"/>
      </w:pPr>
      <w:r>
        <w:t xml:space="preserve">V. Conclusion</w:t>
      </w:r>
    </w:p>
    <w:p>
      <w:pPr>
        <w:pStyle w:val="FirstParagraph"/>
      </w:pPr>
      <w:r>
        <w:t xml:space="preserve">In conclusion, this internship as a</w:t>
      </w:r>
      <w:r>
        <w:t xml:space="preserve"> </w:t>
      </w:r>
      <w:r>
        <w:rPr>
          <w:bCs/>
          <w:b/>
        </w:rPr>
        <w:t xml:space="preserve">School Counselor</w:t>
      </w:r>
      <w:r>
        <w:t xml:space="preserve"> </w:t>
      </w:r>
      <w:r>
        <w:t xml:space="preserve">in Australia Melbourne has been transformative for my professional growth. It provided invaluable insights into the intersection of mental health, education, and social support within a multicultural society. The experience reinforced the importance of advocacy, cultural competence, and resilience in counseling practice.</w:t>
      </w:r>
    </w:p>
    <w:p>
      <w:pPr>
        <w:pStyle w:val="BodyText"/>
      </w:pPr>
      <w:r>
        <w:t xml:space="preserve">I am now better equipped to handle complex student issues and to collaborate effectively within multidisciplinary teams. The unique context of Melbourne has taught me that effective counseling is not just about solving individual problems but about creating an ecosystem where students feel safe, heard, and empowered. This</w:t>
      </w:r>
      <w:r>
        <w:t xml:space="preserve"> </w:t>
      </w:r>
      <w:r>
        <w:rPr>
          <w:bCs/>
          <w:b/>
        </w:rPr>
        <w:t xml:space="preserve">Internship Report</w:t>
      </w:r>
      <w:r>
        <w:t xml:space="preserve"> </w:t>
      </w:r>
      <w:r>
        <w:t xml:space="preserve">serves as a testament to the hard work, learning, and dedication required in this vital role within the Australian education sector.</w:t>
      </w:r>
    </w:p>
    <w:p>
      <w:pPr>
        <w:pStyle w:val="BodyText"/>
      </w:pPr>
      <w:r>
        <w:t xml:space="preserve">Student Intern Signature</w:t>
      </w:r>
      <w:r>
        <w:br/>
      </w:r>
      <w:r>
        <w:br/>
      </w:r>
      <w:r>
        <w:br/>
      </w:r>
      <w:r>
        <w:t xml:space="preserve">__________________________</w:t>
      </w:r>
      <w:r>
        <w:br/>
      </w:r>
      <w:r>
        <w:t xml:space="preserve">Date: ________________</w:t>
      </w:r>
    </w:p>
    <w:p>
      <w:pPr>
        <w:pStyle w:val="BodyText"/>
      </w:pPr>
      <w:r>
        <w:t xml:space="preserve">Supervisor Signature</w:t>
      </w:r>
      <w:r>
        <w:br/>
      </w:r>
      <w:r>
        <w:t xml:space="preserve">(School Counselor)</w:t>
      </w:r>
      <w:r>
        <w:br/>
      </w:r>
      <w:r>
        <w:br/>
      </w:r>
      <w:r>
        <w:t xml:space="preserve">__________________________</w:t>
      </w:r>
      <w:r>
        <w:br/>
      </w:r>
      <w:r>
        <w:t xml:space="preserve">Date: ________________</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Australia Melbourne</dc:title>
  <dc:creator/>
  <dc:language>en</dc:language>
  <cp:keywords/>
  <dcterms:created xsi:type="dcterms:W3CDTF">2026-07-29T21:05:15Z</dcterms:created>
  <dcterms:modified xsi:type="dcterms:W3CDTF">2026-07-29T21:05:15Z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