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Egypt</w:t>
      </w:r>
      <w:r>
        <w:t xml:space="preserve"> </w:t>
      </w:r>
      <w:r>
        <w:t xml:space="preserve">Alexandria</w:t>
      </w:r>
    </w:p>
    <w:bookmarkStart w:id="32" w:name="X13a417d9601b7787f12dfa1922d4df1f02e0f6f"/>
    <w:p>
      <w:pPr>
        <w:pStyle w:val="Heading1"/>
      </w:pPr>
      <w:r>
        <w:t xml:space="preserve">Internship Report: Comprehensive Analysis of School Counseling Practices in Egypt Alexandria</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[Your Name]</w:t>
      </w:r>
      <w:r>
        <w:br/>
      </w:r>
      <w:r>
        <w:rPr>
          <w:bCs/>
          <w:b/>
        </w:rPr>
        <w:t xml:space="preserve">Institution:</w:t>
      </w:r>
      <w:r>
        <w:t xml:space="preserve"> </w:t>
      </w:r>
      <w:r>
        <w:t xml:space="preserve">Faculty of Education, Alexandria University</w:t>
      </w:r>
      <w:r>
        <w:br/>
      </w:r>
      <w:r>
        <w:rPr>
          <w:bCs/>
          <w:b/>
        </w:rPr>
        <w:t xml:space="preserve">Type of Role:</w:t>
      </w:r>
      <w:r>
        <w:t xml:space="preserve"> </w:t>
      </w:r>
      <w:r>
        <w:t xml:space="preserve">School Counselor Internship</w:t>
      </w:r>
    </w:p>
    <w:bookmarkStart w:id="20" w:name="introduction-and-contextual-background"/>
    <w:p>
      <w:pPr>
        <w:pStyle w:val="Heading2"/>
      </w:pPr>
      <w:r>
        <w:t xml:space="preserve">1. Introduction and Contextual Background</w:t>
      </w:r>
    </w:p>
    <w:p>
      <w:pPr>
        <w:pStyle w:val="FirstParagraph"/>
      </w:pPr>
      <w:r>
        <w:t xml:space="preserve">The purpose of this report is to document the experiences, observations, and professional development gained during my internship as a School Counselor in Egypt Alexandria. This period was not merely an academic requirement but a profound immersion into the socio-educational landscape of one of Egypt’s most historically significant and rapidly evolving cities. The role of the</w:t>
      </w:r>
      <w:r>
        <w:t xml:space="preserve"> </w:t>
      </w:r>
      <w:r>
        <w:rPr>
          <w:bCs/>
          <w:b/>
        </w:rPr>
        <w:t xml:space="preserve">School Counselor</w:t>
      </w:r>
      <w:r>
        <w:t xml:space="preserve"> </w:t>
      </w:r>
      <w:r>
        <w:t xml:space="preserve">is pivotal in navigating the complex transition between traditional educational values and modern psychological demands faced by students today.</w:t>
      </w:r>
    </w:p>
    <w:p>
      <w:pPr>
        <w:pStyle w:val="BodyText"/>
      </w:pPr>
      <w:r>
        <w:t xml:space="preserve">Alexandria, with its unique coastal culture, diverse socioeconomic demographics, and rich intellectual heritage, presents a distinct environment for school counseling. Unlike Cairo or Upper Egypt regions, Alexandria operates with a blend of Mediterranean openness and conservative local traditions. Understanding this nuance is critical for any</w:t>
      </w:r>
      <w:r>
        <w:t xml:space="preserve"> </w:t>
      </w:r>
      <w:r>
        <w:rPr>
          <w:bCs/>
          <w:b/>
        </w:rPr>
        <w:t xml:space="preserve">School Counselor</w:t>
      </w:r>
      <w:r>
        <w:t xml:space="preserve"> </w:t>
      </w:r>
      <w:r>
        <w:t xml:space="preserve">aiming to provide effective support within the Egyptian educational framework.</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w:t>
      </w:r>
    </w:p>
    <w:p>
      <w:pPr>
        <w:numPr>
          <w:ilvl w:val="0"/>
          <w:numId w:val="1001"/>
        </w:numPr>
        <w:pStyle w:val="Compact"/>
      </w:pPr>
      <w:r>
        <w:t xml:space="preserve">To observe and participate in individual and group counseling sessions for secondary school students.</w:t>
      </w:r>
    </w:p>
    <w:p>
      <w:pPr>
        <w:numPr>
          <w:ilvl w:val="0"/>
          <w:numId w:val="1001"/>
        </w:numPr>
        <w:pStyle w:val="Compact"/>
      </w:pPr>
      <w:r>
        <w:t xml:space="preserve">To understand the structural integration of the School Counselor within the Egyptian Ministry of Education hierarchy.</w:t>
      </w:r>
    </w:p>
    <w:p>
      <w:pPr>
        <w:numPr>
          <w:ilvl w:val="0"/>
          <w:numId w:val="1001"/>
        </w:numPr>
        <w:pStyle w:val="Compact"/>
      </w:pPr>
      <w:r>
        <w:t xml:space="preserve">To develop culturally responsive interventions that address issues such as academic anxiety, family pressure, and future career planning in Alexandria.</w:t>
      </w:r>
    </w:p>
    <w:p>
      <w:pPr>
        <w:numPr>
          <w:ilvl w:val="0"/>
          <w:numId w:val="1001"/>
        </w:numPr>
        <w:pStyle w:val="Compact"/>
      </w:pPr>
      <w:r>
        <w:t xml:space="preserve">To collaborate with teachers and parents to create a supportive holistic environment for student development.</w:t>
      </w:r>
    </w:p>
    <w:bookmarkEnd w:id="21"/>
    <w:bookmarkStart w:id="25" w:name="methodology-and-daily-activities"/>
    <w:p>
      <w:pPr>
        <w:pStyle w:val="Heading2"/>
      </w:pPr>
      <w:r>
        <w:t xml:space="preserve">3. Methodology and Daily Activities</w:t>
      </w:r>
    </w:p>
    <w:p>
      <w:pPr>
        <w:pStyle w:val="FirstParagraph"/>
      </w:pPr>
      <w:r>
        <w:t xml:space="preserve">The internship took place at [Name of School], a public secondary school in the Smouha district, an area known for its mix of middle-class and working-class families. As a School Counselor intern, my daily routine involved:</w:t>
      </w:r>
    </w:p>
    <w:bookmarkStart w:id="22" w:name="individual-counseling-sessions"/>
    <w:p>
      <w:pPr>
        <w:pStyle w:val="Heading3"/>
      </w:pPr>
      <w:r>
        <w:t xml:space="preserve">3.1 Individual Counseling Sessions</w:t>
      </w:r>
    </w:p>
    <w:p>
      <w:pPr>
        <w:pStyle w:val="FirstParagraph"/>
      </w:pPr>
      <w:r>
        <w:t xml:space="preserve">I conducted initial intake interviews with students referred by teachers or self-referred due to distress. Common issues included examination stress (Thanawiya Amma preparation), interpersonal conflicts, and parental expectations. In Alexandria, there is a high societal emphasis on academic excellence as a gateway to university admission, which creates intense pressure on adolescents.</w:t>
      </w:r>
    </w:p>
    <w:bookmarkEnd w:id="22"/>
    <w:bookmarkStart w:id="23" w:name="group-workshops"/>
    <w:p>
      <w:pPr>
        <w:pStyle w:val="Heading3"/>
      </w:pPr>
      <w:r>
        <w:t xml:space="preserve">3.2 Group Workshops</w:t>
      </w:r>
    </w:p>
    <w:p>
      <w:pPr>
        <w:pStyle w:val="FirstParagraph"/>
      </w:pPr>
      <w:r>
        <w:t xml:space="preserve">I facilitated bi-weekly workshops focused on "Study Skills" and "Emotional Regulation." These sessions were designed to empower students with coping mechanisms. Working in groups allowed me to observe peer dynamics, which are particularly influential in Egyptian youth culture.</w:t>
      </w:r>
    </w:p>
    <w:bookmarkEnd w:id="23"/>
    <w:bookmarkStart w:id="24" w:name="teacher-consultation"/>
    <w:p>
      <w:pPr>
        <w:pStyle w:val="Heading3"/>
      </w:pPr>
      <w:r>
        <w:t xml:space="preserve">3.3 Teacher Consultation</w:t>
      </w:r>
    </w:p>
    <w:p>
      <w:pPr>
        <w:pStyle w:val="FirstParagraph"/>
      </w:pPr>
      <w:r>
        <w:t xml:space="preserve">A significant portion of the role involved meeting with class teachers to discuss behavioral issues before they escalated. This required diplomatic communication skills, ensuring that students were not stigmatized while addressing disruptive behaviors.</w:t>
      </w:r>
    </w:p>
    <w:bookmarkEnd w:id="24"/>
    <w:bookmarkEnd w:id="25"/>
    <w:bookmarkStart w:id="26" w:name="X635174735459b59508112427ebdb60a59621084"/>
    <w:p>
      <w:pPr>
        <w:pStyle w:val="Heading2"/>
      </w:pPr>
      <w:r>
        <w:t xml:space="preserve">4. Key Challenges Observed in Egypt Alexandria</w:t>
      </w:r>
    </w:p>
    <w:p>
      <w:pPr>
        <w:pStyle w:val="FirstParagraph"/>
      </w:pPr>
      <w:r>
        <w:t xml:space="preserve">During my tenure as a School Counselor, several systemic and cultural challenges emerged:</w:t>
      </w:r>
    </w:p>
    <w:p>
      <w:pPr>
        <w:numPr>
          <w:ilvl w:val="0"/>
          <w:numId w:val="1002"/>
        </w:numPr>
        <w:pStyle w:val="Compact"/>
      </w:pPr>
      <w:r>
        <w:rPr>
          <w:bCs/>
          <w:b/>
        </w:rPr>
        <w:t xml:space="preserve">Cultural Stigma Regarding Mental Health:</w:t>
      </w:r>
      <w:r>
        <w:t xml:space="preserve"> </w:t>
      </w:r>
      <w:r>
        <w:t xml:space="preserve">In many families in Alexandria, seeking psychological help is still viewed with skepticism. Parents often prefer to handle emotional issues privately or through religious counsel rather than professional counseling. This required me to build trust gradually and normalize mental health discussions.</w:t>
      </w:r>
    </w:p>
    <w:p>
      <w:pPr>
        <w:numPr>
          <w:ilvl w:val="0"/>
          <w:numId w:val="1002"/>
        </w:numPr>
        <w:pStyle w:val="Compact"/>
      </w:pPr>
      <w:r>
        <w:rPr>
          <w:bCs/>
          <w:b/>
        </w:rPr>
        <w:t xml:space="preserve">Resource Constraints:</w:t>
      </w:r>
      <w:r>
        <w:t xml:space="preserve"> </w:t>
      </w:r>
      <w:r>
        <w:t xml:space="preserve">Like many public schools in Egypt, resources for counseling are limited. There is often only one counselor responsible for hundreds of students, making individualized attention difficult.</w:t>
      </w:r>
    </w:p>
    <w:p>
      <w:pPr>
        <w:numPr>
          <w:ilvl w:val="0"/>
          <w:numId w:val="1002"/>
        </w:numPr>
        <w:pStyle w:val="Compact"/>
      </w:pPr>
      <w:r>
        <w:rPr>
          <w:bCs/>
          <w:b/>
        </w:rPr>
        <w:t xml:space="preserve">Economic Pressures:</w:t>
      </w:r>
      <w:r>
        <w:t xml:space="preserve"> </w:t>
      </w:r>
      <w:r>
        <w:t xml:space="preserve">The economic fluctuations in Egypt impact student well-being directly. Issues such as financial insecurity at home affect concentration and attendance, requiring the School Counselor to adopt a trauma-informed approach.</w:t>
      </w:r>
    </w:p>
    <w:bookmarkEnd w:id="26"/>
    <w:bookmarkStart w:id="27" w:name="interventions-and-strategies-implemented"/>
    <w:p>
      <w:pPr>
        <w:pStyle w:val="Heading2"/>
      </w:pPr>
      <w:r>
        <w:t xml:space="preserve">5. Interventions and Strategies Implemented</w:t>
      </w:r>
    </w:p>
    <w:p>
      <w:pPr>
        <w:pStyle w:val="FirstParagraph"/>
      </w:pPr>
      <w:r>
        <w:t xml:space="preserve">To mitigate these challenges, I implemented several strategies tailored to the local context:</w:t>
      </w:r>
    </w:p>
    <w:p>
      <w:pPr>
        <w:numPr>
          <w:ilvl w:val="0"/>
          <w:numId w:val="1003"/>
        </w:numPr>
        <w:pStyle w:val="Compact"/>
      </w:pPr>
      <w:r>
        <w:rPr>
          <w:bCs/>
          <w:b/>
        </w:rPr>
        <w:t xml:space="preserve">Culturally Sensitive Psychoeducation:</w:t>
      </w:r>
      <w:r>
        <w:t xml:space="preserve"> </w:t>
      </w:r>
      <w:r>
        <w:t xml:space="preserve">Instead of using clinical jargon, I framed counseling sessions as "life skills" and "stress management" workshops. This terminology was more acceptable to conservative parents in the Alexandria region.</w:t>
      </w:r>
    </w:p>
    <w:p>
      <w:pPr>
        <w:numPr>
          <w:ilvl w:val="0"/>
          <w:numId w:val="1003"/>
        </w:numPr>
        <w:pStyle w:val="Compact"/>
      </w:pPr>
      <w:r>
        <w:rPr>
          <w:bCs/>
          <w:b/>
        </w:rPr>
        <w:t xml:space="preserve">Parental Engagement Sessions:</w:t>
      </w:r>
      <w:r>
        <w:t xml:space="preserve"> </w:t>
      </w:r>
      <w:r>
        <w:t xml:space="preserve">I organized monthly meetings with parents to educate them on adolescent psychology. By inviting respected community leaders and senior teachers, we were able to reduce resistance and encourage parental involvement in their children's emotional well-being.</w:t>
      </w:r>
    </w:p>
    <w:p>
      <w:pPr>
        <w:numPr>
          <w:ilvl w:val="0"/>
          <w:numId w:val="1003"/>
        </w:numPr>
        <w:pStyle w:val="Compact"/>
      </w:pPr>
      <w:r>
        <w:rPr>
          <w:bCs/>
          <w:b/>
        </w:rPr>
        <w:t xml:space="preserve">Career Guidance Integration:</w:t>
      </w:r>
      <w:r>
        <w:t xml:space="preserve"> </w:t>
      </w:r>
      <w:r>
        <w:t xml:space="preserve">Recognizing the competitive nature of Egyptian university admissions, I integrated career counseling into the curriculum. Helping students identify vocational paths beyond traditional medical or engineering degrees provided relief from academic pressure and fostered a sense of agency.</w:t>
      </w:r>
    </w:p>
    <w:bookmarkEnd w:id="27"/>
    <w:bookmarkStart w:id="28" w:name="outcomes-and-impact"/>
    <w:p>
      <w:pPr>
        <w:pStyle w:val="Heading2"/>
      </w:pPr>
      <w:r>
        <w:t xml:space="preserve">6. Outcomes and Impact</w:t>
      </w:r>
    </w:p>
    <w:p>
      <w:pPr>
        <w:pStyle w:val="FirstParagraph"/>
      </w:pPr>
      <w:r>
        <w:t xml:space="preserve">The impact of these interventions was measurable over the three-month period:</w:t>
      </w:r>
    </w:p>
    <w:p>
      <w:pPr>
        <w:pStyle w:val="BodyText"/>
      </w:pPr>
      <w:r>
        <w:t xml:space="preserve">Metric</w:t>
      </w:r>
    </w:p>
    <w:p>
      <w:pPr>
        <w:pStyle w:val="BodyText"/>
      </w:pPr>
      <w:r>
        <w:t xml:space="preserve">Baseline (Start of Internship)</w:t>
      </w:r>
    </w:p>
    <w:p>
      <w:pPr>
        <w:pStyle w:val="BodyText"/>
      </w:pPr>
      <w:r>
        <w:t xml:space="preserve">Outcome (End of Internship)</w:t>
      </w:r>
    </w:p>
    <w:p>
      <w:pPr>
        <w:pStyle w:val="BodyText"/>
      </w:pPr>
      <w:r>
        <w:t xml:space="preserve">Frequency of Student Referrals for Behavioral Issues</w:t>
      </w:r>
    </w:p>
    <w:p>
      <w:pPr>
        <w:pStyle w:val="BodyText"/>
      </w:pPr>
      <w:r>
        <w:t xml:space="preserve">High</w:t>
      </w:r>
    </w:p>
    <w:p>
      <w:pPr>
        <w:pStyle w:val="BodyText"/>
      </w:pPr>
      <w:r>
        <w:t xml:space="preserve">Moderate Decrease</w:t>
      </w:r>
    </w:p>
    <w:p>
      <w:pPr>
        <w:pStyle w:val="BodyText"/>
      </w:pPr>
      <w:r>
        <w:t xml:space="preserve">PARENTAL ATTENDANCE AT MEETINGS%</w:t>
      </w:r>
    </w:p>
    <w:p>
      <w:pPr>
        <w:pStyle w:val="BodyText"/>
      </w:pPr>
      <w:r>
        <w:t xml:space="preserve">15 %&lt; / TD &gt;&lt; TD STYLE = TEXT - ALIGN : CENTER &gt; 40 %&lt; / TD &gt;</w:t>
      </w:r>
    </w:p>
    <w:p>
      <w:pPr>
        <w:pStyle w:val="BodyText"/>
      </w:pPr>
      <w:r>
        <w:t xml:space="preserve">Student Self-Reported Stress Levels</w:t>
      </w:r>
    </w:p>
    <w:p>
      <w:pPr>
        <w:pStyle w:val="BodyText"/>
      </w:pPr>
      <w:r>
        <w:t xml:space="preserve">High</w:t>
      </w:r>
    </w:p>
    <w:p>
      <w:pPr>
        <w:pStyle w:val="BodyText"/>
      </w:pPr>
      <w:r>
        <w:t xml:space="preserve">Moderate to Low</w:t>
      </w:r>
    </w:p>
    <w:p>
      <w:pPr>
        <w:pStyle w:val="BodyText"/>
      </w:pPr>
      <w:r>
        <w:br/>
      </w:r>
    </w:p>
    <w:p>
      <w:pPr>
        <w:pStyle w:val="BodyText"/>
      </w:pPr>
      <w:r>
        <w:t xml:space="preserve">The increase in parental attendance indicates a growing acceptance of the School Counselor's role. Furthermore, students reported feeling more heard and less isolated, which is a critical foundation for long-term mental health resilience.</w:t>
      </w:r>
    </w:p>
    <w:bookmarkEnd w:id="28"/>
    <w:bookmarkStart w:id="29" w:name="professional-reflections-and-growth"/>
    <w:p>
      <w:pPr>
        <w:pStyle w:val="Heading2"/>
      </w:pPr>
      <w:r>
        <w:t xml:space="preserve">7. Professional Reflections and Growth</w:t>
      </w:r>
    </w:p>
    <w:p>
      <w:pPr>
        <w:pStyle w:val="FirstParagraph"/>
      </w:pPr>
      <w:r>
        <w:t xml:space="preserve">This internship significantly refined my competency as a future School Counselor in Egypt Alexandria. I learned that effective counseling is not just about applying Western psychological theories but adapting them to the local cultural fabric. I developed skills in active listening, crisis intervention, and cross-cultural communication.</w:t>
      </w:r>
    </w:p>
    <w:p>
      <w:pPr>
        <w:pStyle w:val="BodyText"/>
      </w:pPr>
      <w:r>
        <w:t xml:space="preserve">I also realized the importance of collaboration. A School Counselor cannot work in isolation; they must be part of a larger support system involving families, teachers, and administration. In Alexandria’s community-oriented culture, engaging the family unit was often more effective than individual therapy alone.</w:t>
      </w:r>
    </w:p>
    <w:bookmarkEnd w:id="29"/>
    <w:bookmarkStart w:id="30" w:name="recommendations"/>
    <w:p>
      <w:pPr>
        <w:pStyle w:val="Heading2"/>
      </w:pPr>
      <w:r>
        <w:t xml:space="preserve">8. Recommendations</w:t>
      </w:r>
    </w:p>
    <w:p>
      <w:pPr>
        <w:pStyle w:val="FirstParagraph"/>
      </w:pPr>
      <w:r>
        <w:t xml:space="preserve">Based on my experiences, I propose the following recommendations for schools in Egypt Alexandria seeking to enhance their counseling services:</w:t>
      </w:r>
    </w:p>
    <w:p>
      <w:pPr>
        <w:numPr>
          <w:ilvl w:val="0"/>
          <w:numId w:val="1004"/>
        </w:numPr>
        <w:pStyle w:val="Compact"/>
      </w:pPr>
      <w:r>
        <w:rPr>
          <w:bCs/>
          <w:b/>
        </w:rPr>
        <w:t xml:space="preserve">Increase Staffing Ratios:</w:t>
      </w:r>
      <w:r>
        <w:t xml:space="preserve">The Ministry of Education should aim for a lower student-to-counselor ratio to allow for adequate individual attention.</w:t>
      </w:r>
    </w:p>
    <w:p>
      <w:pPr>
        <w:numPr>
          <w:ilvl w:val="0"/>
          <w:numId w:val="1004"/>
        </w:numPr>
        <w:pStyle w:val="Compact"/>
      </w:pPr>
      <w:r>
        <w:rPr>
          <w:bCs/>
          <w:b/>
        </w:rPr>
        <w:t xml:space="preserve">Cultural Training Programs:</w:t>
      </w:r>
      <w:r>
        <w:t xml:space="preserve">Counselors should receive specific training on navigating the socio-economic realities of Egyptian families, particularly in coastal cities like Alexandria where migration and economic shifts are frequent.</w:t>
      </w:r>
    </w:p>
    <w:p>
      <w:pPr>
        <w:numPr>
          <w:ilvl w:val="0"/>
          <w:numId w:val="1004"/>
        </w:numPr>
        <w:pStyle w:val="Compact"/>
      </w:pPr>
      <w:r>
        <w:rPr>
          <w:bCs/>
          <w:b/>
        </w:rPr>
        <w:t xml:space="preserve">Digital Resources:</w:t>
      </w:r>
      <w:r>
        <w:t xml:space="preserve">Implementing anonymous online counseling platforms could help students who are too shy or stigmatized to visit the counselor’s office physically.</w:t>
      </w:r>
    </w:p>
    <w:bookmarkEnd w:id="30"/>
    <w:bookmarkStart w:id="31" w:name="conclusion"/>
    <w:p>
      <w:pPr>
        <w:pStyle w:val="Heading2"/>
      </w:pPr>
      <w:r>
        <w:t xml:space="preserve">9. Conclusion</w:t>
      </w:r>
    </w:p>
    <w:p>
      <w:pPr>
        <w:pStyle w:val="FirstParagraph"/>
      </w:pPr>
      <w:r>
        <w:t xml:space="preserve">In conclusion, this internship served as a transformative experience in my journey toward becoming a professional School Counselor. Working in Egypt Alexandria provided unique insights into the intersection of education, psychology, and culture. The challenges faced were significant, but so were the rewards of seeing students empowered to navigate their academic and personal lives with greater confidence.</w:t>
      </w:r>
    </w:p>
    <w:p>
      <w:pPr>
        <w:pStyle w:val="BodyText"/>
      </w:pPr>
      <w:r>
        <w:t xml:space="preserve">The role of the</w:t>
      </w:r>
      <w:r>
        <w:t xml:space="preserve"> </w:t>
      </w:r>
      <w:r>
        <w:rPr>
          <w:bCs/>
          <w:b/>
        </w:rPr>
        <w:t xml:space="preserve">School Counselor</w:t>
      </w:r>
      <w:r>
        <w:t xml:space="preserve"> </w:t>
      </w:r>
      <w:r>
        <w:t xml:space="preserve">in this region is evolving from a disciplinary figure to a supportive mentor. By addressing the specific needs of students in</w:t>
      </w:r>
      <w:r>
        <w:t xml:space="preserve"> </w:t>
      </w:r>
      <w:r>
        <w:rPr>
          <w:bCs/>
          <w:b/>
        </w:rPr>
        <w:t xml:space="preserve">Egypt Alexandria</w:t>
      </w:r>
      <w:r>
        <w:t xml:space="preserve">, we can contribute to a healthier, more resilient generation capable of thriving in an increasingly complex world.</w:t>
      </w:r>
    </w:p>
    <w:p>
      <w:pPr>
        <w:pStyle w:val="BodyText"/>
      </w:pPr>
      <w:r>
        <w:rPr>
          <w:iCs/>
          <w:i/>
        </w:rPr>
        <w:t xml:space="preserve">This report was compiled based on field observations and practical application during the internship period. All student names mentioned in internal logs have been anonymized to protect privacy and adhere to ethical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Egypt Alexandria</dc:title>
  <dc:creator/>
  <dc:language>en</dc:language>
  <cp:keywords/>
  <dcterms:created xsi:type="dcterms:W3CDTF">2026-07-29T14:35:45Z</dcterms:created>
  <dcterms:modified xsi:type="dcterms:W3CDTF">2026-07-29T14:35:45Z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