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Egypt</w:t>
      </w:r>
      <w:r>
        <w:t xml:space="preserve"> </w:t>
      </w:r>
      <w:r>
        <w:t xml:space="preserve">Cairo</w:t>
      </w:r>
    </w:p>
    <w:bookmarkStart w:id="29" w:name="X0a24bd2667fef7a176cdc00bcf43e67facf5388"/>
    <w:p>
      <w:pPr>
        <w:pStyle w:val="Heading1"/>
      </w:pPr>
      <w:r>
        <w:t xml:space="preserve">Internship Report</w:t>
      </w:r>
      <w:r>
        <w:br/>
      </w:r>
      <w:r>
        <w:t xml:space="preserve">School Counselor Field Practice in Egypt Cairo</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[Your Name]</w:t>
      </w:r>
      <w:r>
        <w:br/>
      </w:r>
      <w:r>
        <w:rPr>
          <w:bCs/>
          <w:b/>
        </w:rPr>
        <w:t xml:space="preserve">Institution:</w:t>
      </w:r>
      <w:r>
        <w:t xml:space="preserve"> </w:t>
      </w:r>
      <w:r>
        <w:t xml:space="preserve">[Your University Name]</w:t>
      </w:r>
      <w:r>
        <w:br/>
      </w:r>
      <w:r>
        <w:rPr>
          <w:vertAlign w:val="superscript"/>
        </w:rPr>
        <w:t xml:space="preserve">*</w:t>
      </w:r>
      <w:r>
        <w:t xml:space="preserve">The following report details the practical fieldwork conducted as a School Counselor intern within the educational sector of Egypt Cairo.</w:t>
      </w:r>
    </w:p>
    <w:bookmarkStart w:id="20" w:name="introduction-and-context"/>
    <w:p>
      <w:pPr>
        <w:pStyle w:val="Heading2"/>
      </w:pPr>
      <w:r>
        <w:t xml:space="preserve">1. Introduction and Context</w:t>
      </w:r>
    </w:p>
    <w:p>
      <w:pPr>
        <w:pStyle w:val="FirstParagraph"/>
      </w:pPr>
      <w:r>
        <w:t xml:space="preserve">This document serves to comprehensively outline my internship experience, focusing on the role of a School Counselor within the dynamic and culturally rich environment of Egypt Cairo. The internship was undertaken with the primary objective of bridging theoretical psychological knowledge with practical application in a secondary school setting located in one of Africa's most populous urban centers.</w:t>
      </w:r>
    </w:p>
    <w:p>
      <w:pPr>
        <w:pStyle w:val="BodyText"/>
      </w:pPr>
      <w:r>
        <w:t xml:space="preserve">Egypt Cairo represents a unique sociological landscape where modern educational reforms intersect with traditional familial structures and rapid societal changes. As an intern, I was tasked with supporting the mental health and academic progress of adolescents navigating the pressures of national examinations, digital socialization, and evolving gender roles. The core mission during this period was to integrate into the existing counseling framework of a public secondary school in Cairo Governorate, adapting international counseling standards to fit local cultural nuances.</w:t>
      </w:r>
    </w:p>
    <w:bookmarkEnd w:id="20"/>
    <w:bookmarkStart w:id="21" w:name="internship-objectives"/>
    <w:p>
      <w:pPr>
        <w:pStyle w:val="Heading2"/>
      </w:pPr>
      <w:r>
        <w:t xml:space="preserve">2. Internship Objectives</w:t>
      </w:r>
    </w:p>
    <w:p>
      <w:pPr>
        <w:pStyle w:val="FirstParagraph"/>
      </w:pPr>
      <w:r>
        <w:t xml:space="preserve">The specific goals assigned for my tenure as a School Counselor intern included:</w:t>
      </w:r>
    </w:p>
    <w:p>
      <w:pPr>
        <w:numPr>
          <w:ilvl w:val="0"/>
          <w:numId w:val="1001"/>
        </w:numPr>
        <w:pStyle w:val="Compact"/>
      </w:pPr>
      <w:r>
        <w:rPr>
          <w:bCs/>
          <w:b/>
        </w:rPr>
        <w:t xml:space="preserve">Cultural Adaptation:</w:t>
      </w:r>
      <w:r>
        <w:t xml:space="preserve">To understand the specific socio-economic factors influencing student behavior in Egypt Cairo and tailor intervention strategies accordingly.</w:t>
      </w:r>
    </w:p>
    <w:p>
      <w:pPr>
        <w:numPr>
          <w:ilvl w:val="0"/>
          <w:numId w:val="1001"/>
        </w:numPr>
        <w:pStyle w:val="Compact"/>
      </w:pPr>
      <w:r>
        <w:rPr>
          <w:bCs/>
          <w:b/>
        </w:rPr>
        <w:t xml:space="preserve">Brief Counseling Interventions:</w:t>
      </w:r>
      <w:r>
        <w:t xml:space="preserve">To provide individual and group counseling sessions focusing on anxiety management, study skills, and conflict resolution under the supervision of a licensed senior counselor.</w:t>
      </w:r>
    </w:p>
    <w:p>
      <w:pPr>
        <w:numPr>
          <w:ilvl w:val="0"/>
          <w:numId w:val="1001"/>
        </w:numPr>
        <w:pStyle w:val="Compact"/>
      </w:pPr>
      <w:r>
        <w:rPr>
          <w:bCs/>
          <w:b/>
        </w:rPr>
        <w:t xml:space="preserve">Stigma Reduction:</w:t>
      </w:r>
      <w:r>
        <w:t xml:space="preserve">To actively participate in workshops designed to destigmatize mental health issues within the Egyptian school context, where seeking psychological help is often viewed through a lens of cultural hesitation.</w:t>
      </w:r>
    </w:p>
    <w:p>
      <w:pPr>
        <w:numPr>
          <w:ilvl w:val="0"/>
          <w:numId w:val="1001"/>
        </w:numPr>
        <w:pStyle w:val="Compact"/>
      </w:pPr>
      <w:r>
        <w:rPr>
          <w:bCs/>
          <w:b/>
        </w:rPr>
        <w:t xml:space="preserve">Crisis Intervention:</w:t>
      </w:r>
      <w:r>
        <w:t xml:space="preserve">To learn protocols for handling behavioral crises common in high-density urban schools in Egypt Cairo, such as bullying and substance abuse awareness.</w:t>
      </w:r>
    </w:p>
    <w:bookmarkEnd w:id="21"/>
    <w:bookmarkStart w:id="25" w:name="methodology-and-activities"/>
    <w:p>
      <w:pPr>
        <w:pStyle w:val="Heading2"/>
      </w:pPr>
      <w:r>
        <w:t xml:space="preserve">3. Methodology and Activities</w:t>
      </w:r>
    </w:p>
    <w:p>
      <w:pPr>
        <w:pStyle w:val="FirstParagraph"/>
      </w:pPr>
      <w:r>
        <w:t xml:space="preserve">The internship followed a structured methodology involving observation, assisted practice, and supervised independent work. The majority of my time was spent on-site at the school in Egypt Cairo.</w:t>
      </w:r>
    </w:p>
    <w:bookmarkStart w:id="22" w:name="individual-counseling-sessions"/>
    <w:p>
      <w:pPr>
        <w:pStyle w:val="Heading3"/>
      </w:pPr>
      <w:r>
        <w:t xml:space="preserve">3.1 Individual Counseling Sessions</w:t>
      </w:r>
    </w:p>
    <w:p>
      <w:pPr>
        <w:pStyle w:val="FirstParagraph"/>
      </w:pPr>
      <w:r>
        <w:t xml:space="preserve">I conducted over thirty individual counseling sessions with students ranging from grades 10 to 12. These sessions primarily addressed academic pressure related to the Thanaweya Amma (General Secondary Examination), a critical milestone in the Egyptian education system. By utilizing cognitive-behavioral techniques adapted for local dialect and cultural expressions of distress, I helped students identify negative thought patterns and develop coping mechanisms.</w:t>
      </w:r>
    </w:p>
    <w:bookmarkEnd w:id="22"/>
    <w:bookmarkStart w:id="23" w:name="group-workshops"/>
    <w:p>
      <w:pPr>
        <w:pStyle w:val="Heading3"/>
      </w:pPr>
      <w:r>
        <w:t xml:space="preserve">3.2 Group Workshops</w:t>
      </w:r>
    </w:p>
    <w:p>
      <w:pPr>
        <w:pStyle w:val="FirstParagraph"/>
      </w:pPr>
      <w:r>
        <w:t xml:space="preserve">A significant portion of the internship involved leading weekly group sessions titled "Navigating Adolescence in Cairo." These workshops aimed to foster peer support networks. Given the communal nature of society in Egypt Cairo, leveraging peer influence was crucial for encouraging behavioral change and social cohesion among students.</w:t>
      </w:r>
    </w:p>
    <w:bookmarkEnd w:id="23"/>
    <w:bookmarkStart w:id="24" w:name="teacher-consultation"/>
    <w:p>
      <w:pPr>
        <w:pStyle w:val="Heading3"/>
      </w:pPr>
      <w:r>
        <w:t xml:space="preserve">3.3 Teacher Consultation</w:t>
      </w:r>
    </w:p>
    <w:p>
      <w:pPr>
        <w:pStyle w:val="FirstParagraph"/>
      </w:pPr>
      <w:r>
        <w:t xml:space="preserve">I collaborated closely with classroom teachers to identify at-risk students early. This required translating psychological observations into practical classroom management strategies that teachers could implement, ensuring a holistic support system for the student body.</w:t>
      </w:r>
    </w:p>
    <w:bookmarkEnd w:id="24"/>
    <w:bookmarkEnd w:id="25"/>
    <w:bookmarkStart w:id="26" w:name="challenges-faced"/>
    <w:p>
      <w:pPr>
        <w:pStyle w:val="Heading2"/>
      </w:pPr>
      <w:r>
        <w:t xml:space="preserve">4. Challenges Faced</w:t>
      </w:r>
    </w:p>
    <w:p>
      <w:pPr>
        <w:pStyle w:val="FirstParagraph"/>
      </w:pPr>
      <w:r>
        <w:t xml:space="preserve">The role of a School Counselor in Egypt Cairo presents distinct challenges compared to Western contexts. One major hurdle was the deep-seated cultural stigma surrounding mental health. Many parents and students were reluctant to discuss emotional difficulties openly, fearing judgment or labeling.</w:t>
      </w:r>
    </w:p>
    <w:p>
      <w:pPr>
        <w:pStyle w:val="BodyText"/>
      </w:pPr>
      <w:r>
        <w:t xml:space="preserve">To mitigate this, I had to frame counseling not as "psychiatric treatment" but as "life skills coaching" or "academic guidance." This subtle shift in terminology was essential for gaining trust within the conservative communities surrounding schools in Egypt Cairo. Additionally, high student-to-counselor ratios meant that resources were stretched thin, requiring me to prioritize cases based on severity and utilize triage protocols effectively.</w:t>
      </w:r>
    </w:p>
    <w:bookmarkEnd w:id="26"/>
    <w:bookmarkStart w:id="27" w:name="key-achievements-and-outcomes"/>
    <w:p>
      <w:pPr>
        <w:pStyle w:val="Heading2"/>
      </w:pPr>
      <w:r>
        <w:t xml:space="preserve">5. Key Achievements and Outcomes</w:t>
      </w:r>
    </w:p>
    <w:p>
      <w:pPr>
        <w:pStyle w:val="FirstParagraph"/>
      </w:pPr>
      <w:r>
        <w:t xml:space="preserve">Despite the challenges, the internship yielded significant results. I successfully developed a "Stress Management Toolkit" specifically designed for Egyptian students, incorporating locally relevant metaphors and examples. This toolkit was adopted by the school administration for distribution during exam seasons.</w:t>
      </w:r>
    </w:p>
    <w:p>
      <w:pPr>
        <w:pStyle w:val="BodyText"/>
      </w:pPr>
      <w:r>
        <w:t xml:space="preserve">Furthermore, I facilitated a successful dialogue session between parents and teachers regarding adolescent mental health. This initiative broke down barriers between home and school environments in Egypt Cairo, fostering a more supportive ecosystem for student development. Feedback from students indicated an improved sense of belonging and reduced anxiety levels post-intervention.</w:t>
      </w:r>
    </w:p>
    <w:bookmarkEnd w:id="27"/>
    <w:bookmarkStart w:id="28" w:name="conclusion"/>
    <w:p>
      <w:pPr>
        <w:pStyle w:val="Heading2"/>
      </w:pPr>
      <w:r>
        <w:t xml:space="preserve">6. Conclusion</w:t>
      </w:r>
    </w:p>
    <w:p>
      <w:pPr>
        <w:pStyle w:val="FirstParagraph"/>
      </w:pPr>
      <w:r>
        <w:t xml:space="preserve">In conclusion, my internship as a School Counselor in Egypt Cairo was an invaluable experience that profoundly shaped my professional identity. It highlighted the necessity of cultural competence in psychological practice. Working within the unique social fabric of Egypt Cairo taught me that effective counseling is not merely about applying clinical techniques but also about understanding the historical, economic, and familial contexts that shape a student's reality.</w:t>
      </w:r>
    </w:p>
    <w:p>
      <w:pPr>
        <w:pStyle w:val="BodyText"/>
      </w:pPr>
      <w:r>
        <w:t xml:space="preserve">The experience reinforced my commitment to advancing mental health services in Egyptian schools. I leave this internship with enhanced skills in cross-cultural communication, crisis management, and educational psychology. The insights gained will be instrumental in my future career as I aspire to contribute further to the well-being of students across Egypt Cairo and beyond.</w:t>
      </w:r>
    </w:p>
    <w:p>
      <w:pPr>
        <w:pStyle w:val="BodyText"/>
      </w:pPr>
      <w:r>
        <w:rPr>
          <w:bCs/>
          <w:b/>
        </w:rPr>
        <w:t xml:space="preserve">Intern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r>
        <w:br/>
      </w:r>
    </w:p>
    <w:p>
      <w:pPr>
        <w:pStyle w:val="BodyText"/>
      </w:pPr>
      <w:r>
        <w:rPr>
          <w:bCs/>
          <w:b/>
        </w:rPr>
        <w:t xml:space="preserve">Mentor/Senior Counselor Signature:</w:t>
      </w:r>
      <w:r>
        <w:t xml:space="preserve"> </w:t>
      </w:r>
      <w:r>
        <w:t xml:space="preserve">__________________________</w:t>
      </w:r>
    </w:p>
    <w:p>
      <w:pPr>
        <w:pStyle w:val="BodyText"/>
      </w:pPr>
      <w:r>
        <w:t xml:space="preserve">[Name of Mentor]</w:t>
      </w:r>
    </w:p>
    <w:p>
      <w:pPr>
        <w:pStyle w:val="BodyText"/>
      </w:pPr>
      <w:r>
        <w:t xml:space="preserve">School Counselor Lead, Egypt Cairo School District</w:t>
      </w:r>
    </w:p>
    <w:p>
      <w:pPr>
        <w:pStyle w:val="BodyText"/>
      </w:pPr>
      <w:r>
        <w:t xml:space="preserve">End of Report - Internship in School Counseling - Egypt Cairo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Egypt Cairo</dc:title>
  <dc:creator/>
  <dc:language>en</dc:language>
  <cp:keywords/>
  <dcterms:created xsi:type="dcterms:W3CDTF">2026-07-29T07:22:42Z</dcterms:created>
  <dcterms:modified xsi:type="dcterms:W3CDTF">2026-07-29T07:22:42Z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