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Bangalore</w:t>
      </w:r>
    </w:p>
    <w:p>
      <w:pPr>
        <w:pStyle w:val="FirstParagraph"/>
      </w:pPr>
      <w:r>
        <w:rPr>
          <w:bCs/>
          <w:b/>
        </w:rPr>
        <w:t xml:space="preserve">Name:</w:t>
      </w:r>
      <w:r>
        <w:t xml:space="preserve"> </w:t>
      </w:r>
      <w:r>
        <w:t xml:space="preserve">Priya Sharma</w:t>
      </w:r>
      <w:r>
        <w:br/>
      </w:r>
      <w:r>
        <w:rPr>
          <w:bCs/>
          <w:b/>
        </w:rPr>
        <w:t xml:space="preserve">Degree Program:</w:t>
      </w:r>
      <w:r>
        <w:t xml:space="preserve"> </w:t>
      </w:r>
      <w:r>
        <w:t xml:space="preserve">Master of Arts in Clinical Psychology &amp; Counseling</w:t>
      </w:r>
      <w:r>
        <w:br/>
      </w:r>
    </w:p>
    <w:p>
      <w:pPr>
        <w:pStyle w:val="BodyText"/>
      </w:pPr>
      <w:r>
        <w:t xml:space="preserve">Institution:** Bangalore University</w:t>
      </w:r>
      <w:r>
        <w:br/>
      </w:r>
      <w:r>
        <w:t xml:space="preserve">**Internship Location:** St. Mary’s International School, India Bangalore</w:t>
      </w:r>
    </w:p>
    <w:bookmarkStart w:id="26" w:name="X01874f17f16cac29d56a987791cbb455cd223f7"/>
    <w:p>
      <w:pPr>
        <w:pStyle w:val="Heading1"/>
      </w:pPr>
      <w:r>
        <w:t xml:space="preserve">Total Internship Report: Comprehensive Analysis of the School Counselor Role in India Bangalore</w:t>
      </w:r>
    </w:p>
    <w:p>
      <w:pPr>
        <w:pStyle w:val="FirstParagraph"/>
      </w:pPr>
      <w:r>
        <w:rPr>
          <w:bCs/>
          <w:b/>
        </w:rPr>
        <w:t xml:space="preserve">Date:</w:t>
      </w:r>
      <w:r>
        <w:t xml:space="preserve"> </w:t>
      </w:r>
      <w:r>
        <w:t xml:space="preserve">October 24, 2023</w:t>
      </w:r>
      <w:r>
        <w:br/>
      </w:r>
    </w:p>
    <w:p>
      <w:pPr>
        <w:pStyle w:val="BodyText"/>
      </w:pPr>
      <w:r>
        <w:t xml:space="preserve">Supervisor:** Dr. Arun Kumar, Head of Guidance and Counseling Department</w:t>
      </w:r>
    </w:p>
    <w:bookmarkStart w:id="20" w:name="introduction-and-contextual-overview"/>
    <w:p>
      <w:pPr>
        <w:pStyle w:val="Heading2"/>
      </w:pPr>
      <w:r>
        <w:t xml:space="preserve">1. Introduction and Contextual Overview</w:t>
      </w:r>
    </w:p>
    <w:p>
      <w:pPr>
        <w:pStyle w:val="FirstParagraph"/>
      </w:pPr>
      <w:r>
        <w:t xml:space="preserve">This report serves as a comprehensive documentation of my twelve-week internship undertaken at St. Mary’s International School in the bustling metropolis of India Bangalore. The primary objective of this internship was to bridge the theoretical knowledge acquired during my academic tenure with practical, hands-on experience in a real-world educational setting. The role assigned was that of an</w:t>
      </w:r>
      <w:r>
        <w:t xml:space="preserve"> </w:t>
      </w:r>
      <w:r>
        <w:rPr>
          <w:bCs/>
          <w:b/>
        </w:rPr>
        <w:t xml:space="preserve">Intern School Counselor</w:t>
      </w:r>
      <w:r>
        <w:t xml:space="preserve">, a position that requires profound empathy, cultural sensitivity, and psychological acuity.</w:t>
      </w:r>
    </w:p>
    <w:p>
      <w:pPr>
        <w:pStyle w:val="BodyText"/>
      </w:pPr>
      <w:r>
        <w:t xml:space="preserve">Bangalore, often referred to as the Silicon Valley of India, is a unique demographic landscape. It is a city characterized by rapid urbanization, migration from various parts of the country and abroad resulting in high diversity. Schools in this region face distinct challenges regarding student mental health due to intense academic pressure, parental expectations derived from the competitive tech-industry culture, and the complexities of adolescent identity formation. Understanding these specific dynamics was crucial for my role as a</w:t>
      </w:r>
      <w:r>
        <w:t xml:space="preserve"> </w:t>
      </w:r>
      <w:r>
        <w:rPr>
          <w:bCs/>
          <w:b/>
        </w:rPr>
        <w:t xml:space="preserve">School Counselor</w:t>
      </w:r>
      <w:r>
        <w:t xml:space="preserve"> </w:t>
      </w:r>
      <w:r>
        <w:t xml:space="preserve">within this specific geographic and cultural context of India Bangalore.</w:t>
      </w:r>
    </w:p>
    <w:bookmarkEnd w:id="20"/>
    <w:bookmarkStart w:id="21" w:name="objectives-of-the-internship"/>
    <w:p>
      <w:pPr>
        <w:pStyle w:val="Heading2"/>
      </w:pPr>
      <w:r>
        <w:t xml:space="preserve">2. Objectives of the Internship</w:t>
      </w:r>
    </w:p>
    <w:p>
      <w:pPr>
        <w:pStyle w:val="FirstParagraph"/>
      </w:pPr>
      <w:r>
        <w:t xml:space="preserve">The internship aimed to achieve several key goals:</w:t>
      </w:r>
    </w:p>
    <w:p>
      <w:pPr>
        <w:numPr>
          <w:ilvl w:val="0"/>
          <w:numId w:val="1001"/>
        </w:numPr>
        <w:pStyle w:val="Compact"/>
      </w:pPr>
      <w:r>
        <w:t xml:space="preserve">To understand the operational framework of a guidance and counseling department in a top-tier private school in India Bangalore.</w:t>
      </w:r>
    </w:p>
    <w:p>
      <w:pPr>
        <w:numPr>
          <w:ilvl w:val="0"/>
          <w:numId w:val="1001"/>
        </w:numPr>
        <w:pStyle w:val="Compact"/>
      </w:pPr>
      <w:r>
        <w:t xml:space="preserve">To develop skills in individual student assessment, crisis intervention, and career guidance.</w:t>
      </w:r>
    </w:p>
    <w:p>
      <w:pPr>
        <w:numPr>
          <w:ilvl w:val="0"/>
          <w:numId w:val="1001"/>
        </w:numPr>
        <w:pStyle w:val="Compact"/>
      </w:pPr>
      <w:r>
        <w:t xml:space="preserve">To implement group counseling sessions focused on stress management and social-emotional learning (SEL).</w:t>
      </w:r>
    </w:p>
    <w:p>
      <w:pPr>
        <w:numPr>
          <w:ilvl w:val="0"/>
          <w:numId w:val="1001"/>
        </w:numPr>
        <w:pStyle w:val="Compact"/>
      </w:pPr>
      <w:r>
        <w:t xml:space="preserve">To collaborate with teachers and parents to create a holistic support system for students.</w:t>
      </w:r>
    </w:p>
    <w:bookmarkEnd w:id="21"/>
    <w:bookmarkStart w:id="22" w:name="methodology-and-activities-undertaken"/>
    <w:p>
      <w:pPr>
        <w:pStyle w:val="Heading2"/>
      </w:pPr>
      <w:r>
        <w:t xml:space="preserve">3. Methodology and Activities Undertaken</w:t>
      </w:r>
    </w:p>
    <w:p>
      <w:pPr>
        <w:pStyle w:val="FirstParagraph"/>
      </w:pPr>
      <w:r>
        <w:rPr>
          <w:bCs/>
          <w:b/>
        </w:rPr>
        <w:t xml:space="preserve">a. Individual Counseling Sessions</w:t>
      </w:r>
      <w:r>
        <w:br/>
      </w:r>
      <w:r>
        <w:t xml:space="preserve">The core of the</w:t>
      </w:r>
      <w:r>
        <w:t xml:space="preserve"> </w:t>
      </w:r>
      <w:r>
        <w:rPr>
          <w:bCs/>
          <w:b/>
        </w:rPr>
        <w:t xml:space="preserve">School Counselor</w:t>
      </w:r>
      <w:r>
        <w:t xml:space="preserve"> </w:t>
      </w:r>
      <w:r>
        <w:t xml:space="preserve">role involves one-on-one interactions. During this period, I conducted over forty individual counseling sessions with students ranging from grades 6 to 12. These sessions primarily addressed issues such as exam anxiety, peer conflict, and family-related stressors. In the context of India Bangalore, where academic competition is fierce among students aiming for top engineering and medical colleges in India, managing performance anxiety was a prevalent theme.</w:t>
      </w:r>
    </w:p>
    <w:p>
      <w:pPr>
        <w:pStyle w:val="BodyText"/>
      </w:pPr>
      <w:r>
        <w:rPr>
          <w:bCs/>
          <w:b/>
        </w:rPr>
        <w:t xml:space="preserve">b. Group Workshops and SEL Integration</w:t>
      </w:r>
      <w:r>
        <w:br/>
      </w:r>
      <w:r>
        <w:t xml:space="preserve">I facilitated weekly group workshops focusing on emotional regulation and conflict resolution. These sessions were designed to help students articulate their feelings in a safe environment. Given the diverse cultural background of the student body in India Bangalore, it was essential to ensure that the language used was inclusive and respectful of various regional traditions.</w:t>
      </w:r>
    </w:p>
    <w:p>
      <w:pPr>
        <w:pStyle w:val="BodyText"/>
      </w:pPr>
      <w:r>
        <w:rPr>
          <w:bCs/>
          <w:b/>
        </w:rPr>
        <w:t xml:space="preserve">c. Career Guidance Initiatives</w:t>
      </w:r>
      <w:r>
        <w:br/>
      </w:r>
      <w:r>
        <w:t xml:space="preserve">A significant portion of my time as a</w:t>
      </w:r>
      <w:r>
        <w:t xml:space="preserve"> </w:t>
      </w:r>
      <w:r>
        <w:rPr>
          <w:bCs/>
          <w:b/>
        </w:rPr>
        <w:t xml:space="preserve">School Counselor</w:t>
      </w:r>
      <w:r>
        <w:t xml:space="preserve"> </w:t>
      </w:r>
      <w:r>
        <w:t xml:space="preserve">was dedicated to career counseling. I assisted students in identifying their strengths and interests through standardized psychometric assessments. This was particularly critical in Bangalore, where the proximity to the IT sector influences career choices significantly. I guided students away from purely "utilitarian" career choices based on parental pressure toward paths that aligned with their intrinsic motivations.</w:t>
      </w:r>
    </w:p>
    <w:p>
      <w:pPr>
        <w:pStyle w:val="BodyText"/>
      </w:pPr>
      <w:r>
        <w:rPr>
          <w:bCs/>
          <w:b/>
        </w:rPr>
        <w:t xml:space="preserve">d. Parental Engagement</w:t>
      </w:r>
      <w:r>
        <w:br/>
      </w:r>
      <w:r>
        <w:t xml:space="preserve">Understanding the Indian family structure, I conducted two parent-teacher-counselor meetings. These sessions were vital in educating parents about healthy expectations and reducing the stigma associated with seeking mental health support in Indian society.</w:t>
      </w:r>
    </w:p>
    <w:bookmarkEnd w:id="22"/>
    <w:bookmarkStart w:id="23" w:name="key-observations-and-challenges"/>
    <w:p>
      <w:pPr>
        <w:pStyle w:val="Heading2"/>
      </w:pPr>
      <w:r>
        <w:t xml:space="preserve">4. Key Observations and Challenges</w:t>
      </w:r>
    </w:p>
    <w:p>
      <w:pPr>
        <w:pStyle w:val="FirstParagraph"/>
      </w:pPr>
      <w:r>
        <w:rPr>
          <w:bCs/>
          <w:b/>
        </w:rPr>
        <w:t xml:space="preserve">The Pressure Cooker Environment:</w:t>
      </w:r>
      <w:r>
        <w:br/>
      </w:r>
      <w:r>
        <w:t xml:space="preserve">One of the most striking observations during my internship as a</w:t>
      </w:r>
      <w:r>
        <w:t xml:space="preserve"> </w:t>
      </w:r>
      <w:r>
        <w:rPr>
          <w:bCs/>
          <w:b/>
        </w:rPr>
        <w:t xml:space="preserve">School Counselor</w:t>
      </w:r>
      <w:r>
        <w:t xml:space="preserve"> </w:t>
      </w:r>
      <w:r>
        <w:t xml:space="preserve">was the immense pressure placed on students. In India Bangalore, schools are often rated by their aggregate results, which trickles down to teachers and subsequently to students. This hierarchy creates a high-stress environment where emotional well-being is sometimes secondary to academic metrics.</w:t>
      </w:r>
    </w:p>
    <w:p>
      <w:pPr>
        <w:pStyle w:val="BodyText"/>
      </w:pPr>
      <w:r>
        <w:rPr>
          <w:bCs/>
          <w:b/>
        </w:rPr>
        <w:t xml:space="preserve">Cultural Nuances:</w:t>
      </w:r>
      <w:r>
        <w:br/>
      </w:r>
      <w:r>
        <w:t xml:space="preserve">Working in India Bangalore required navigating complex cultural norms. For instance, discussing mental health openly can still be taboo in many households. As an intern, I had to employ a delicate approach, often framing counseling as "performance enhancement" or "life skills development" to gain parental acceptance before addressing deeper psychological issues.</w:t>
      </w:r>
    </w:p>
    <w:p>
      <w:pPr>
        <w:pStyle w:val="BodyText"/>
      </w:pPr>
      <w:r>
        <w:rPr>
          <w:bCs/>
          <w:b/>
        </w:rPr>
        <w:t xml:space="preserve">Diversity Management:</w:t>
      </w:r>
      <w:r>
        <w:br/>
      </w:r>
      <w:r>
        <w:t xml:space="preserve">Bangalore is a melting pot of cultures. Students in this school came from Tamil Nadu, Kerala, Maharashtra, and various other states. Misunderstandings arising from linguistic or cultural differences were common among peers. Addressing these micro-aggressions was a key part of my counseling strategy.</w:t>
      </w:r>
    </w:p>
    <w:bookmarkEnd w:id="23"/>
    <w:bookmarkStart w:id="24" w:name="ethical-considerations"/>
    <w:p>
      <w:pPr>
        <w:pStyle w:val="Heading2"/>
      </w:pPr>
      <w:r>
        <w:t xml:space="preserve">5. Ethical Considerations</w:t>
      </w:r>
    </w:p>
    <w:p>
      <w:pPr>
        <w:pStyle w:val="FirstParagraph"/>
      </w:pPr>
      <w:r>
        <w:t xml:space="preserve">Maintaining confidentiality was paramount throughout the internship. However, navigating the balance between privacy and the need to inform parents or guardians about critical safety issues required careful ethical judgment. I strictly adhered to the guidelines set by the Rehabilitation Council of India (RCI) and school protocols regarding informed consent, particularly for students under eighteen years of age.</w:t>
      </w:r>
    </w:p>
    <w:bookmarkEnd w:id="24"/>
    <w:bookmarkStart w:id="25" w:name="conclusion-and-recommendations"/>
    <w:p>
      <w:pPr>
        <w:pStyle w:val="Heading2"/>
      </w:pPr>
      <w:r>
        <w:t xml:space="preserve">6. Conclusion and Recommendations</w:t>
      </w:r>
    </w:p>
    <w:p>
      <w:pPr>
        <w:pStyle w:val="FirstParagraph"/>
      </w:pPr>
      <w:r>
        <w:t xml:space="preserve">This internship has been a transformative experience in my professional development as a budding</w:t>
      </w:r>
      <w:r>
        <w:t xml:space="preserve"> </w:t>
      </w:r>
      <w:r>
        <w:rPr>
          <w:bCs/>
          <w:b/>
        </w:rPr>
        <w:t xml:space="preserve">School Counselor</w:t>
      </w:r>
      <w:r>
        <w:t xml:space="preserve">. It provided me with invaluable insights into the specific psychological landscape of India Bangalore. I learned that effective counseling in this region requires not just clinical skills but also cultural competence and advocacy.</w:t>
      </w:r>
    </w:p>
    <w:p>
      <w:pPr>
        <w:pStyle w:val="BodyText"/>
      </w:pPr>
      <w:r>
        <w:t xml:space="preserve">I recommend that schools in India Bangalore integrate mandatory mental health check-ins as part of the academic calendar, similar to physical health assessments. Furthermore, continuous training for teachers on identifying signs of distress is essential. The role of a</w:t>
      </w:r>
      <w:r>
        <w:t xml:space="preserve"> </w:t>
      </w:r>
      <w:r>
        <w:rPr>
          <w:bCs/>
          <w:b/>
        </w:rPr>
        <w:t xml:space="preserve">School Counselor</w:t>
      </w:r>
      <w:r>
        <w:t xml:space="preserve"> </w:t>
      </w:r>
      <w:r>
        <w:t xml:space="preserve">must be expanded from merely addressing crises to proactively building resilience in students.</w:t>
      </w:r>
    </w:p>
    <w:p>
      <w:pPr>
        <w:pStyle w:val="BodyText"/>
      </w:pPr>
      <w:r>
        <w:t xml:space="preserve">In conclusion, my time in India Bangalore has reinforced the belief that mental health is an integral component of academic success. By prioritizing the well-being of students, schools can foster a more nurturing environment that prepares youth not just for exams, but for life. This internship has solidified my commitment to pursuing a career in school counseling within this vibrant and challenging urban context.</w:t>
      </w:r>
    </w:p>
    <w:p>
      <w:pPr>
        <w:pStyle w:val="BodyText"/>
      </w:pPr>
      <w:r>
        <w:t xml:space="preserve">__________________________</w:t>
      </w:r>
      <w:r>
        <w:br/>
      </w:r>
      <w:r>
        <w:t xml:space="preserve">Priya Sharma</w:t>
      </w:r>
      <w:r>
        <w:br/>
      </w:r>
      <w:r>
        <w:t xml:space="preserve">Intern School Counselor</w:t>
      </w:r>
    </w:p>
    <w:p>
      <w:pPr>
        <w:pStyle w:val="BodyText"/>
      </w:pPr>
      <w:r>
        <w:t xml:space="preserve">__________________________</w:t>
      </w:r>
      <w:r>
        <w:br/>
      </w:r>
      <w:r>
        <w:t xml:space="preserve">Dated: 24/10/2023</w:t>
      </w:r>
      <w:r>
        <w:br/>
      </w:r>
      <w:r>
        <w:t xml:space="preserve">Bangalore, India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India Bangalore</dc:title>
  <dc:creator/>
  <dc:language>en</dc:language>
  <cp:keywords/>
  <dcterms:created xsi:type="dcterms:W3CDTF">2026-07-29T16:14:53Z</dcterms:created>
  <dcterms:modified xsi:type="dcterms:W3CDTF">2026-07-29T16:14:53Z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