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Pakistan,</w:t>
      </w:r>
      <w:r>
        <w:t xml:space="preserve"> </w:t>
      </w:r>
      <w:r>
        <w:t xml:space="preserve">Karachi</w:t>
      </w:r>
    </w:p>
    <w:bookmarkStart w:id="28" w:name="internship-report"/>
    <w:p>
      <w:pPr>
        <w:pStyle w:val="Heading1"/>
      </w:pPr>
      <w:r>
        <w:t xml:space="preserve">INTERNSHIP REPORT</w:t>
      </w:r>
    </w:p>
    <w:bookmarkStart w:id="27" w:name="X691803ba0b49740664d65e19ed5e54691e1fd36"/>
    <w:p>
      <w:pPr>
        <w:pStyle w:val="Heading2"/>
      </w:pPr>
      <w:r>
        <w:t xml:space="preserve">A Comprehensive Analysis of School Counseling Practices in Pakistan, Karachi</w:t>
      </w:r>
    </w:p>
    <w:p>
      <w:pPr>
        <w:pStyle w:val="FirstParagraph"/>
      </w:pPr>
      <w:r>
        <w:br/>
      </w:r>
      <w:r>
        <w:br/>
      </w:r>
      <w:r>
        <w:rPr>
          <w:bCs/>
          <w:b/>
        </w:rPr>
        <w:t xml:space="preserve">Name:</w:t>
      </w:r>
      <w:r>
        <w:t xml:space="preserve"> </w:t>
      </w:r>
      <w:r>
        <w:t xml:space="preserve">[Student Name]</w:t>
      </w:r>
      <w:r>
        <w:br/>
      </w:r>
      <w:r>
        <w:rPr>
          <w:bCs/>
          <w:b/>
        </w:rPr>
        <w:t xml:space="preserve">ID Number:</w:t>
      </w:r>
      <w:r>
        <w:t xml:space="preserve"> </w:t>
      </w:r>
      <w:r>
        <w:t xml:space="preserve">[Student ID]</w:t>
      </w:r>
      <w:r>
        <w:br/>
      </w:r>
      <w:r>
        <w:rPr>
          <w:bCs/>
          <w:b/>
        </w:rPr>
        <w:t xml:space="preserve">Institution:** [University/College Name]</w:t>
      </w:r>
      <w:r>
        <w:br/>
      </w:r>
      <w:r>
        <w:rPr>
          <w:bCs/>
          <w:b/>
          <w:bCs/>
          <w:b/>
        </w:rPr>
        <w:t xml:space="preserve">Date of Submission:</w:t>
      </w:r>
      <w:r>
        <w:rPr>
          <w:bCs/>
          <w:b/>
        </w:rPr>
        <w:t xml:space="preserve"> </w:t>
      </w:r>
      <w:r>
        <w:rPr>
          <w:bCs/>
          <w:b/>
        </w:rPr>
        <w:t xml:space="preserve">October 26, 2023</w:t>
      </w:r>
      <w:r>
        <w:br/>
      </w:r>
      <w:r>
        <w:br/>
      </w:r>
    </w:p>
    <w:bookmarkStart w:id="20" w:name="executive-summary"/>
    <w:p>
      <w:pPr>
        <w:pStyle w:val="Heading3"/>
      </w:pPr>
      <w:r>
        <w:t xml:space="preserve">1. Executive Summary</w:t>
      </w:r>
    </w:p>
    <w:p>
      <w:pPr>
        <w:pStyle w:val="FirstParagraph"/>
      </w:pPr>
      <w:r>
        <w:t xml:space="preserve">The purpose of this internship report is to document the practical experiences, observations, and professional developments acquired during a recent field placement in the dynamic educational landscape of Pakistan Karachi. This report serves as a critical reflection on the evolving role of the School Counselor within secondary institutions in one of South Asia’s most populous urban centers. Over an eight-week period, I was embedded within a prominent private school system in Karachi to assist licensed counselors and observe student intervention protocols. The primary objective was to understand how mental health support, academic guidance, and career counseling are integrated into the daily lives of students facing unique socio-economic challenges specific to Pakistan Karachi. This document outlines the methodologies employed, key observations regarding student behavior and counselor interventions, and provides a detailed analysis of the systemic barriers and opportunities present in this region. Ultimately, this report highlights that while infrastructure for mental health support is expanding in Pakistan Karachi, there remains a significant gap between policy implementation on paper and practice in classrooms.</w:t>
      </w:r>
    </w:p>
    <w:bookmarkEnd w:id="20"/>
    <w:bookmarkStart w:id="21" w:name="Xe291e51de9d2e31e46f433c8b2c4c97cc2dea7a"/>
    <w:p>
      <w:pPr>
        <w:pStyle w:val="Heading3"/>
      </w:pPr>
      <w:r>
        <w:t xml:space="preserve">2. Introduction: Contextualizing the School Counselor Role</w:t>
      </w:r>
    </w:p>
    <w:p>
      <w:pPr>
        <w:pStyle w:val="FirstParagraph"/>
      </w:pPr>
      <w:r>
        <w:t xml:space="preserve">To understand the significance of this internship, one must first appreciate the context of education in Pakistan Karachi. The city is characterized by rapid urbanization, diverse socio-economic stratifications, and a high density of student populations. In such an environment, traditional educational models often prioritize rote learning and examination results over holistic development. Consequently, the role of the School Counselor has transitioned from merely handling disciplinary issues to becoming a vital pillar of student well-being.</w:t>
      </w:r>
      <w:r>
        <w:t xml:space="preserve"> </w:t>
      </w:r>
      <w:r>
        <w:t xml:space="preserve">During my tenure in Pakistan Karachi, I observed that students are grappling with multifaceted stressors. These include academic pressure from competitive board exams, family expectations regarding employment and marriage, and broader societal issues such as economic instability and security concerns inherent to life in major metropolitan areas of Pakistan Karachi. The School Counselor is uniquely positioned to bridge the gap between these external pressures and internal student resilience. This internship provided a front-row seat to witnessing how counselors navigate these complexities, offering psycho-education, crisis intervention, and long-term developmental guidance.</w:t>
      </w:r>
    </w:p>
    <w:bookmarkEnd w:id="21"/>
    <w:bookmarkStart w:id="22" w:name="internship-objectives-and-scope"/>
    <w:p>
      <w:pPr>
        <w:pStyle w:val="Heading3"/>
      </w:pPr>
      <w:r>
        <w:t xml:space="preserve">3. Internship Objectives and Scope</w:t>
      </w:r>
    </w:p>
    <w:p>
      <w:pPr>
        <w:pStyle w:val="FirstParagraph"/>
      </w:pPr>
      <w:r>
        <w:t xml:space="preserve">The internship was designed with three primary objectives tailored to the specific needs of students in Pakistan Karachi:</w:t>
      </w:r>
      <w:r>
        <w:t xml:space="preserve"> </w:t>
      </w:r>
      <w:r>
        <w:t xml:space="preserve">First, to assist in the administration of psychometric tests that assess academic aptitude and personality traits, helping counselors make data-driven decisions about student placement.</w:t>
      </w:r>
      <w:r>
        <w:t xml:space="preserve"> </w:t>
      </w:r>
      <w:r>
        <w:t xml:space="preserve">Second, to observe and participate in individual counseling sessions where counselors addressed issues ranging from exam anxiety to peer conflict.</w:t>
      </w:r>
      <w:r>
        <w:t xml:space="preserve"> </w:t>
      </w:r>
      <w:r>
        <w:t xml:space="preserve">Third, to design and facilitate group workshops aimed at stress management and career awareness, specifically tailored for teenagers living in the urban context of Pakistan Karachi.</w:t>
      </w:r>
      <w:r>
        <w:t xml:space="preserve"> </w:t>
      </w:r>
      <w:r>
        <w:t xml:space="preserve">The scope of work was limited to a registered private sector school due to regulatory permissions, but observations were made regarding the broader educational ecosystem in Pakistan Karachi through meetings with other local practitioners.</w:t>
      </w:r>
    </w:p>
    <w:bookmarkEnd w:id="22"/>
    <w:bookmarkStart w:id="23" w:name="methodology-and-activities"/>
    <w:p>
      <w:pPr>
        <w:pStyle w:val="Heading3"/>
      </w:pPr>
      <w:r>
        <w:t xml:space="preserve">4. Methodology and Activities</w:t>
      </w:r>
    </w:p>
    <w:p>
      <w:pPr>
        <w:pStyle w:val="FirstParagraph"/>
      </w:pPr>
      <w:r>
        <w:t xml:space="preserve">My daily routine involved shadowing senior counselors who had extensive experience dealing with the specific demographic profiles of students in Pakistan Karachi. We utilized a mixed-method approach to student assessment, combining qualitative interviews with standardized quantitative tools.</w:t>
      </w:r>
      <w:r>
        <w:t xml:space="preserve"> </w:t>
      </w:r>
      <w:r>
        <w:t xml:space="preserve">A significant portion of my time was dedicated to organizing "Wellness Wednesdays," a bi-weekly workshop series I co-led. These sessions focused on practical coping mechanisms for stress, such as mindfulness techniques and time management strategies. The content was carefully adapted to resonate with the cultural context of Pakistan Karachi, ensuring that suggestions were realistic given the students' home environments and school schedules. Furthermore, I assisted in maintaining confidential records, ensuring adherence to ethical guidelines regarding student privacy—a critical aspect of trust-building in counseling relationships within close-knit communities typical of many neighborhoods in Pakistan Karachi.</w:t>
      </w:r>
    </w:p>
    <w:bookmarkEnd w:id="23"/>
    <w:bookmarkStart w:id="24" w:name="key-observations-and-challenges"/>
    <w:p>
      <w:pPr>
        <w:pStyle w:val="Heading3"/>
      </w:pPr>
      <w:r>
        <w:t xml:space="preserve">5. Key Observations and Challenges</w:t>
      </w:r>
    </w:p>
    <w:p>
      <w:pPr>
        <w:pStyle w:val="FirstParagraph"/>
      </w:pPr>
      <w:r>
        <w:t xml:space="preserve">One of the most striking observations during my internship was the stigma still associated with mental health issues among parents and some faculty members in Pakistan Karachi. Many students who visited the counseling office were initially reluctant to disclose their struggles, fearing judgment or academic repercussions. It became evident that a significant part of a School Counselor’s job in this region is psycho-educating the community to normalize help-seeking behavior.</w:t>
      </w:r>
      <w:r>
        <w:t xml:space="preserve"> </w:t>
      </w:r>
      <w:r>
        <w:t xml:space="preserve">Additionally, resource constraints were apparent. While private institutions in Pakistan Karachi are generally better equipped than public schools, they still face challenges such as high counselor-to-student ratios and limited access to specialized psychiatric resources for severe cases. The lack of a standardized national framework for school counseling means that practices can vary widely from one institution to another across Pakistan Karachi.</w:t>
      </w:r>
      <w:r>
        <w:t xml:space="preserve"> </w:t>
      </w:r>
      <w:r>
        <w:t xml:space="preserve">Another challenge identified was the language barrier in psychological terminology. While many students are fluent in English, their emotional expressions often occur in Urdu or regional dialects like Sindhi or Punjabi. Effective counselors must be bilingual and culturally competent to accurately interpret these nuances, a skill set that is highly valued but not universally present among all counseling professionals operating in Pakistan Karachi.</w:t>
      </w:r>
    </w:p>
    <w:bookmarkEnd w:id="24"/>
    <w:bookmarkStart w:id="25" w:name="impact-and-student-outcomes"/>
    <w:p>
      <w:pPr>
        <w:pStyle w:val="Heading3"/>
      </w:pPr>
      <w:r>
        <w:t xml:space="preserve">6. Impact and Student Outcomes</w:t>
      </w:r>
    </w:p>
    <w:p>
      <w:pPr>
        <w:pStyle w:val="FirstParagraph"/>
      </w:pPr>
      <w:r>
        <w:t xml:space="preserve">Despite the challenges, the impact of consistent counseling support was measurable. Students who regularly attended workshops reported lower levels of perceived stress and improved confidence in handling academic loads. In individual cases, early identification of learning disabilities through our assisted assessments allowed for tailored academic plans that significantly boosted student performance.</w:t>
      </w:r>
      <w:r>
        <w:t xml:space="preserve"> </w:t>
      </w:r>
      <w:r>
        <w:t xml:space="preserve">For many students in Pakistan Karachi, the counseling office served as a safe harbor—a neutral space where they could discuss family issues or future uncertainties without fear. The feedback received from students indicated that they valued the confidentiality and non-judgmental attitude of the counselors, traits that are essential for building rapport in high-pressure educational environments.</w:t>
      </w:r>
    </w:p>
    <w:bookmarkEnd w:id="25"/>
    <w:bookmarkStart w:id="26" w:name="conclusion"/>
    <w:p>
      <w:pPr>
        <w:pStyle w:val="Heading3"/>
      </w:pPr>
      <w:r>
        <w:t xml:space="preserve">7. Conclusion</w:t>
      </w:r>
    </w:p>
    <w:p>
      <w:pPr>
        <w:pStyle w:val="FirstParagraph"/>
      </w:pPr>
      <w:r>
        <w:t xml:space="preserve">This internship has profoundly influenced my understanding of the School Counselor profession, particularly within the unique socio-cultural fabric of Pakistan Karachi. It has highlighted that effective counseling is not merely about applying Western psychological theories but requires a deep adaptation to local realities, languages, and cultural norms.</w:t>
      </w:r>
      <w:r>
        <w:t xml:space="preserve"> </w:t>
      </w:r>
      <w:r>
        <w:t xml:space="preserve">The experience underscored the urgent need for increased investment in mental health infrastructure across educational institutions in Pakistan Karachi. There is a clear demand for trained professionals who can address the holistic needs of students amidst urban stressors. As I move forward in my career, I am committed to advocating for standardized counseling protocols and greater awareness campaigns throughout Pakistan Karachi. This internship has not only honed my clinical skills but also solidified my resolve to contribute to the mental wellness ecosystem in this vibrant yet challenging city. The role of the School Counselor is indeed evolving, becoming an indispensable ally for students navigating their journey toward adulthood in Pakistan Karachi.</w:t>
      </w:r>
    </w:p>
    <w:p>
      <w:pPr>
        <w:pStyle w:val="BodyText"/>
      </w:pPr>
      <w:r>
        <w:rPr>
          <w:bCs/>
          <w:b/>
        </w:rPr>
        <w:t xml:space="preserve">Supervisor’s Comments:</w:t>
      </w:r>
    </w:p>
    <w:p>
      <w:pPr>
        <w:pStyle w:val="BodyText"/>
      </w:pPr>
      <w:r>
        <w:br/>
      </w:r>
    </w:p>
    <w:p>
      <w:pPr>
        <w:pStyle w:val="BodyText"/>
      </w:pPr>
      <w:r>
        <w:rPr>
          <w:bCs/>
          <w:b/>
        </w:rPr>
        <w:t xml:space="preserve">[Supervisor Name]</w:t>
      </w:r>
      <w:r>
        <w:t xml:space="preserve">, Senior School Counselor</w:t>
      </w:r>
    </w:p>
    <w:p>
      <w:pPr>
        <w:pStyle w:val="BodyText"/>
      </w:pPr>
      <w:r>
        <w:br/>
      </w:r>
      <w:r>
        <w:br/>
      </w:r>
    </w:p>
    <w:p>
      <w:pPr>
        <w:pStyle w:val="BodyText"/>
      </w:pPr>
      <w:r>
        <w:rPr>
          <w:bCs/>
          <w:b/>
        </w:rPr>
        <w:t xml:space="preserve">Intern’s Signature: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School Counselors in Pakistan, Karachi</dc:title>
  <dc:creator/>
  <cp:keywords/>
  <dcterms:created xsi:type="dcterms:W3CDTF">2026-07-29T12:29:12Z</dcterms:created>
  <dcterms:modified xsi:type="dcterms:W3CDTF">2026-07-29T12:29:12Z</dcterms:modified>
</cp:coreProperties>
</file>

<file path=docProps/custom.xml><?xml version="1.0" encoding="utf-8"?>
<Properties xmlns="http://schemas.openxmlformats.org/officeDocument/2006/custom-properties" xmlns:vt="http://schemas.openxmlformats.org/officeDocument/2006/docPropsVTypes"/>
</file>